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288" w:type="dxa"/>
          <w:right w:w="288" w:type="dxa"/>
        </w:tblCellMar>
        <w:tblLook w:val="0600" w:firstRow="0" w:lastRow="0" w:firstColumn="0" w:lastColumn="0" w:noHBand="1" w:noVBand="1"/>
      </w:tblPr>
      <w:tblGrid>
        <w:gridCol w:w="4590"/>
        <w:gridCol w:w="1710"/>
        <w:gridCol w:w="5220"/>
      </w:tblGrid>
      <w:tr w:rsidR="00581A25" w:rsidTr="00466A10">
        <w:trPr>
          <w:trHeight w:val="4590"/>
          <w:jc w:val="center"/>
        </w:trPr>
        <w:tc>
          <w:tcPr>
            <w:tcW w:w="4590" w:type="dxa"/>
            <w:vAlign w:val="center"/>
          </w:tcPr>
          <w:p w:rsidR="00581A25" w:rsidRDefault="006B176A" w:rsidP="00581A25">
            <w:pPr>
              <w:jc w:val="center"/>
            </w:pPr>
            <w:r>
              <w:rPr>
                <w:noProof/>
                <w:lang w:val="en-GB" w:eastAsia="en-GB"/>
              </w:rPr>
              <w:drawing>
                <wp:inline distT="0" distB="0" distL="0" distR="0">
                  <wp:extent cx="2548890" cy="1344295"/>
                  <wp:effectExtent l="0" t="0" r="381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sod - Copy.png"/>
                          <pic:cNvPicPr/>
                        </pic:nvPicPr>
                        <pic:blipFill>
                          <a:blip r:embed="rId10">
                            <a:extLst>
                              <a:ext uri="{28A0092B-C50C-407E-A947-70E740481C1C}">
                                <a14:useLocalDpi xmlns:a14="http://schemas.microsoft.com/office/drawing/2010/main" val="0"/>
                              </a:ext>
                            </a:extLst>
                          </a:blip>
                          <a:stretch>
                            <a:fillRect/>
                          </a:stretch>
                        </pic:blipFill>
                        <pic:spPr>
                          <a:xfrm>
                            <a:off x="0" y="0"/>
                            <a:ext cx="2548890" cy="1344295"/>
                          </a:xfrm>
                          <a:prstGeom prst="rect">
                            <a:avLst/>
                          </a:prstGeom>
                        </pic:spPr>
                      </pic:pic>
                    </a:graphicData>
                  </a:graphic>
                </wp:inline>
              </w:drawing>
            </w:r>
          </w:p>
        </w:tc>
        <w:tc>
          <w:tcPr>
            <w:tcW w:w="1710" w:type="dxa"/>
          </w:tcPr>
          <w:p w:rsidR="00581A25" w:rsidRDefault="00581A25" w:rsidP="00870BE1"/>
        </w:tc>
        <w:tc>
          <w:tcPr>
            <w:tcW w:w="5220" w:type="dxa"/>
          </w:tcPr>
          <w:p w:rsidR="00581A25" w:rsidRDefault="00D22177" w:rsidP="00870BE1">
            <w:r>
              <w:rPr>
                <w:noProof/>
                <w:lang w:val="en-GB" w:eastAsia="en-GB"/>
              </w:rPr>
              <w:drawing>
                <wp:anchor distT="0" distB="0" distL="114300" distR="114300" simplePos="0" relativeHeight="251662336" behindDoc="1" locked="0" layoutInCell="1" allowOverlap="1">
                  <wp:simplePos x="0" y="0"/>
                  <wp:positionH relativeFrom="column">
                    <wp:posOffset>-182880</wp:posOffset>
                  </wp:positionH>
                  <wp:positionV relativeFrom="paragraph">
                    <wp:posOffset>734060</wp:posOffset>
                  </wp:positionV>
                  <wp:extent cx="3028315" cy="1981424"/>
                  <wp:effectExtent l="0" t="0" r="635" b="0"/>
                  <wp:wrapTight wrapText="bothSides">
                    <wp:wrapPolygon edited="0">
                      <wp:start x="0" y="0"/>
                      <wp:lineTo x="0" y="21392"/>
                      <wp:lineTo x="21469" y="21392"/>
                      <wp:lineTo x="2146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niform-__element5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8315" cy="1981424"/>
                          </a:xfrm>
                          <a:prstGeom prst="rect">
                            <a:avLst/>
                          </a:prstGeom>
                        </pic:spPr>
                      </pic:pic>
                    </a:graphicData>
                  </a:graphic>
                  <wp14:sizeRelH relativeFrom="margin">
                    <wp14:pctWidth>0</wp14:pctWidth>
                  </wp14:sizeRelH>
                  <wp14:sizeRelV relativeFrom="margin">
                    <wp14:pctHeight>0</wp14:pctHeight>
                  </wp14:sizeRelV>
                </wp:anchor>
              </w:drawing>
            </w:r>
          </w:p>
        </w:tc>
      </w:tr>
      <w:tr w:rsidR="00581A25" w:rsidTr="00466A10">
        <w:trPr>
          <w:trHeight w:val="3600"/>
          <w:jc w:val="center"/>
        </w:trPr>
        <w:tc>
          <w:tcPr>
            <w:tcW w:w="4590" w:type="dxa"/>
          </w:tcPr>
          <w:p w:rsidR="00C36AA3" w:rsidRPr="006B176A" w:rsidRDefault="006B176A" w:rsidP="00C36AA3">
            <w:pPr>
              <w:pStyle w:val="Title"/>
              <w:rPr>
                <w:sz w:val="56"/>
              </w:rPr>
            </w:pPr>
            <w:r w:rsidRPr="006B176A">
              <w:rPr>
                <w:sz w:val="56"/>
              </w:rPr>
              <w:t>NEWSLETTER</w:t>
            </w:r>
          </w:p>
          <w:p w:rsidR="00581A25" w:rsidRDefault="006B176A" w:rsidP="006B176A">
            <w:pPr>
              <w:pStyle w:val="Subtitle"/>
            </w:pPr>
            <w:r>
              <w:t>OCTOBER 2020</w:t>
            </w:r>
          </w:p>
        </w:tc>
        <w:tc>
          <w:tcPr>
            <w:tcW w:w="1710" w:type="dxa"/>
          </w:tcPr>
          <w:p w:rsidR="00581A25" w:rsidRDefault="00581A25" w:rsidP="00870BE1"/>
        </w:tc>
        <w:tc>
          <w:tcPr>
            <w:tcW w:w="5220" w:type="dxa"/>
          </w:tcPr>
          <w:p w:rsidR="00581A25" w:rsidRDefault="00581A25" w:rsidP="00870BE1"/>
        </w:tc>
      </w:tr>
      <w:tr w:rsidR="00581A25" w:rsidTr="00C36AA3">
        <w:trPr>
          <w:trHeight w:val="6192"/>
          <w:jc w:val="center"/>
        </w:trPr>
        <w:tc>
          <w:tcPr>
            <w:tcW w:w="4590" w:type="dxa"/>
          </w:tcPr>
          <w:sdt>
            <w:sdtPr>
              <w:id w:val="2097822456"/>
              <w:placeholder>
                <w:docPart w:val="D4AD88A27CDB4E458C38FD9C2D103583"/>
              </w:placeholder>
              <w:temporary/>
              <w:showingPlcHdr/>
              <w15:appearance w15:val="hidden"/>
            </w:sdtPr>
            <w:sdtEndPr/>
            <w:sdtContent>
              <w:p w:rsidR="00C36AA3" w:rsidRPr="00C36AA3" w:rsidRDefault="00C36AA3" w:rsidP="00C36AA3">
                <w:pPr>
                  <w:pStyle w:val="TOCHeading"/>
                </w:pPr>
                <w:r w:rsidRPr="00C36AA3">
                  <w:t>INSIDE THIS ISSUE</w:t>
                </w:r>
              </w:p>
            </w:sdtContent>
          </w:sdt>
          <w:p w:rsidR="00C36AA3" w:rsidRDefault="00101591" w:rsidP="00C36AA3">
            <w:pPr>
              <w:pStyle w:val="TOC1"/>
            </w:pPr>
            <w:sdt>
              <w:sdtPr>
                <w:id w:val="-107735066"/>
                <w:placeholder>
                  <w:docPart w:val="E0E4FE579F6149EF82D3C922C0A63FCC"/>
                </w:placeholder>
                <w:temporary/>
                <w:showingPlcHdr/>
                <w15:appearance w15:val="hidden"/>
              </w:sdtPr>
              <w:sdtEndPr/>
              <w:sdtContent>
                <w:r w:rsidR="00C36AA3" w:rsidRPr="00C36AA3">
                  <w:t>PG. 2</w:t>
                </w:r>
              </w:sdtContent>
            </w:sdt>
          </w:p>
          <w:p w:rsidR="006B176A" w:rsidRPr="006B176A" w:rsidRDefault="006B176A" w:rsidP="006B176A">
            <w:pPr>
              <w:pStyle w:val="TOC2"/>
            </w:pPr>
            <w:r>
              <w:t xml:space="preserve">Term </w:t>
            </w:r>
            <w:r w:rsidR="00773428">
              <w:t>Dates, Uniform Orders, Next Half Term and Booking C</w:t>
            </w:r>
            <w:r>
              <w:t xml:space="preserve">lasses </w:t>
            </w:r>
          </w:p>
          <w:p w:rsidR="00C36AA3" w:rsidRDefault="00101591" w:rsidP="00C36AA3">
            <w:pPr>
              <w:pStyle w:val="TOC1"/>
            </w:pPr>
            <w:sdt>
              <w:sdtPr>
                <w:id w:val="-102650644"/>
                <w:placeholder>
                  <w:docPart w:val="E12E263329E947D1A0BD83FDC908B03D"/>
                </w:placeholder>
                <w:temporary/>
                <w:showingPlcHdr/>
                <w15:appearance w15:val="hidden"/>
              </w:sdtPr>
              <w:sdtEndPr/>
              <w:sdtContent>
                <w:r w:rsidR="00C36AA3" w:rsidRPr="00C36AA3">
                  <w:t>PG. 3</w:t>
                </w:r>
              </w:sdtContent>
            </w:sdt>
          </w:p>
          <w:p w:rsidR="00C36AA3" w:rsidRPr="00FC2165" w:rsidRDefault="00D22177" w:rsidP="00C36AA3">
            <w:pPr>
              <w:pStyle w:val="TOC2"/>
            </w:pPr>
            <w:r>
              <w:t>Halloween, Filming</w:t>
            </w:r>
            <w:r w:rsidR="00773428">
              <w:t>, Celebration W</w:t>
            </w:r>
            <w:r>
              <w:t xml:space="preserve">eek, Thank You </w:t>
            </w:r>
          </w:p>
          <w:p w:rsidR="00C36AA3" w:rsidRPr="00C36AA3" w:rsidRDefault="00C36AA3" w:rsidP="00C36AA3">
            <w:pPr>
              <w:pStyle w:val="TOC1"/>
            </w:pPr>
          </w:p>
          <w:p w:rsidR="00581A25" w:rsidRPr="00C36AA3" w:rsidRDefault="00581A25" w:rsidP="00D22177">
            <w:pPr>
              <w:pStyle w:val="TOC2"/>
            </w:pPr>
          </w:p>
        </w:tc>
        <w:tc>
          <w:tcPr>
            <w:tcW w:w="1710" w:type="dxa"/>
          </w:tcPr>
          <w:p w:rsidR="00581A25" w:rsidRDefault="00581A25" w:rsidP="00870BE1"/>
        </w:tc>
        <w:tc>
          <w:tcPr>
            <w:tcW w:w="5220" w:type="dxa"/>
            <w:vAlign w:val="center"/>
          </w:tcPr>
          <w:p w:rsidR="00581A25" w:rsidRDefault="00F13074" w:rsidP="00F13074">
            <w:pPr>
              <w:pStyle w:val="Quote"/>
            </w:pPr>
            <w:r>
              <w:t xml:space="preserve">“Great dancers are great because of their passion.” </w:t>
            </w:r>
          </w:p>
        </w:tc>
      </w:tr>
    </w:tbl>
    <w:p w:rsidR="00494988" w:rsidRPr="00466A10" w:rsidRDefault="00494988" w:rsidP="00494988">
      <w:pPr>
        <w:spacing w:before="0" w:after="0"/>
        <w:rPr>
          <w:sz w:val="14"/>
        </w:rPr>
      </w:pPr>
    </w:p>
    <w:p w:rsidR="00494988" w:rsidRPr="00466A10" w:rsidRDefault="00494988" w:rsidP="00494988">
      <w:pPr>
        <w:spacing w:before="0" w:after="0"/>
        <w:rPr>
          <w:sz w:val="14"/>
        </w:rPr>
        <w:sectPr w:rsidR="00494988" w:rsidRPr="00466A10" w:rsidSect="00466A10">
          <w:headerReference w:type="first" r:id="rId12"/>
          <w:pgSz w:w="12240" w:h="15840"/>
          <w:pgMar w:top="360" w:right="360" w:bottom="360" w:left="360" w:header="432" w:footer="432" w:gutter="0"/>
          <w:cols w:space="720"/>
          <w:titlePg/>
          <w:docGrid w:linePitch="360"/>
        </w:sectPr>
      </w:pPr>
    </w:p>
    <w:tbl>
      <w:tblPr>
        <w:tblW w:w="5000" w:type="pct"/>
        <w:jc w:val="center"/>
        <w:tblLayout w:type="fixed"/>
        <w:tblCellMar>
          <w:left w:w="288" w:type="dxa"/>
          <w:right w:w="288" w:type="dxa"/>
        </w:tblCellMar>
        <w:tblLook w:val="0600" w:firstRow="0" w:lastRow="0" w:firstColumn="0" w:lastColumn="0" w:noHBand="1" w:noVBand="1"/>
      </w:tblPr>
      <w:tblGrid>
        <w:gridCol w:w="6300"/>
        <w:gridCol w:w="630"/>
        <w:gridCol w:w="4590"/>
      </w:tblGrid>
      <w:tr w:rsidR="00466A10" w:rsidTr="006B176A">
        <w:trPr>
          <w:trHeight w:val="4602"/>
          <w:jc w:val="center"/>
        </w:trPr>
        <w:tc>
          <w:tcPr>
            <w:tcW w:w="6300" w:type="dxa"/>
          </w:tcPr>
          <w:p w:rsidR="00466A10" w:rsidRDefault="00D22177" w:rsidP="00870BE1">
            <w:bookmarkStart w:id="0" w:name="_Hlk515289901"/>
            <w:r>
              <w:rPr>
                <w:noProof/>
                <w:lang w:val="en-GB" w:eastAsia="en-GB"/>
              </w:rPr>
              <w:lastRenderedPageBreak/>
              <w:drawing>
                <wp:anchor distT="0" distB="0" distL="114300" distR="114300" simplePos="0" relativeHeight="251663360" behindDoc="1" locked="0" layoutInCell="1" allowOverlap="1">
                  <wp:simplePos x="0" y="0"/>
                  <wp:positionH relativeFrom="column">
                    <wp:posOffset>7620</wp:posOffset>
                  </wp:positionH>
                  <wp:positionV relativeFrom="paragraph">
                    <wp:posOffset>567690</wp:posOffset>
                  </wp:positionV>
                  <wp:extent cx="3143250" cy="2371090"/>
                  <wp:effectExtent l="0" t="0" r="0" b="0"/>
                  <wp:wrapTight wrapText="bothSides">
                    <wp:wrapPolygon edited="0">
                      <wp:start x="0" y="0"/>
                      <wp:lineTo x="0" y="21345"/>
                      <wp:lineTo x="21469" y="21345"/>
                      <wp:lineTo x="2146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imetable-__element3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43250" cy="2371090"/>
                          </a:xfrm>
                          <a:prstGeom prst="rect">
                            <a:avLst/>
                          </a:prstGeom>
                        </pic:spPr>
                      </pic:pic>
                    </a:graphicData>
                  </a:graphic>
                  <wp14:sizeRelH relativeFrom="margin">
                    <wp14:pctWidth>0</wp14:pctWidth>
                  </wp14:sizeRelH>
                  <wp14:sizeRelV relativeFrom="margin">
                    <wp14:pctHeight>0</wp14:pctHeight>
                  </wp14:sizeRelV>
                </wp:anchor>
              </w:drawing>
            </w:r>
          </w:p>
        </w:tc>
        <w:tc>
          <w:tcPr>
            <w:tcW w:w="630" w:type="dxa"/>
          </w:tcPr>
          <w:p w:rsidR="00466A10" w:rsidRDefault="00466A10" w:rsidP="00870BE1"/>
        </w:tc>
        <w:tc>
          <w:tcPr>
            <w:tcW w:w="4590" w:type="dxa"/>
          </w:tcPr>
          <w:p w:rsidR="00466A10" w:rsidRDefault="00466A10" w:rsidP="00870BE1"/>
          <w:p w:rsidR="00F13074" w:rsidRDefault="00F13074" w:rsidP="00870BE1"/>
          <w:p w:rsidR="00F13074" w:rsidRPr="00F13074" w:rsidRDefault="00F13074" w:rsidP="00870BE1">
            <w:pPr>
              <w:rPr>
                <w:b/>
                <w:sz w:val="40"/>
                <w:szCs w:val="40"/>
                <w:u w:val="single"/>
              </w:rPr>
            </w:pPr>
            <w:r w:rsidRPr="00F13074">
              <w:rPr>
                <w:b/>
                <w:sz w:val="40"/>
                <w:szCs w:val="40"/>
                <w:u w:val="single"/>
              </w:rPr>
              <w:t xml:space="preserve">Returning Back </w:t>
            </w:r>
          </w:p>
          <w:p w:rsidR="00F13074" w:rsidRDefault="00F13074" w:rsidP="004D3367">
            <w:r>
              <w:t>Everyone has</w:t>
            </w:r>
            <w:r w:rsidR="002C6A9B">
              <w:t xml:space="preserve"> worked really hard in class and settled back into </w:t>
            </w:r>
            <w:r w:rsidR="004D3367" w:rsidRPr="004D3367">
              <w:t>lessons</w:t>
            </w:r>
            <w:r w:rsidR="002C6A9B">
              <w:t xml:space="preserve"> really well. It is lovely to see everyone learning new choreography and making excellent progress. Keep it up dancers! </w:t>
            </w:r>
            <w:r>
              <w:t xml:space="preserve"> </w:t>
            </w:r>
          </w:p>
        </w:tc>
      </w:tr>
      <w:tr w:rsidR="00F04371" w:rsidTr="00466A10">
        <w:trPr>
          <w:trHeight w:val="1071"/>
          <w:jc w:val="center"/>
        </w:trPr>
        <w:tc>
          <w:tcPr>
            <w:tcW w:w="6300" w:type="dxa"/>
          </w:tcPr>
          <w:p w:rsidR="006B176A" w:rsidRPr="006B176A" w:rsidRDefault="006B176A" w:rsidP="00F04371">
            <w:pPr>
              <w:rPr>
                <w:b/>
                <w:szCs w:val="40"/>
                <w:u w:val="single"/>
              </w:rPr>
            </w:pPr>
            <w:r w:rsidRPr="006B176A">
              <w:rPr>
                <w:b/>
                <w:szCs w:val="40"/>
                <w:u w:val="single"/>
              </w:rPr>
              <w:t xml:space="preserve">Term Dates &amp; Uniform Order </w:t>
            </w:r>
          </w:p>
          <w:p w:rsidR="006B176A" w:rsidRDefault="006B176A" w:rsidP="004D3367">
            <w:pPr>
              <w:jc w:val="both"/>
            </w:pPr>
            <w:r>
              <w:t>There are no classes from Mon 26</w:t>
            </w:r>
            <w:r w:rsidRPr="006B176A">
              <w:rPr>
                <w:vertAlign w:val="superscript"/>
              </w:rPr>
              <w:t>th</w:t>
            </w:r>
            <w:r>
              <w:t xml:space="preserve"> Oct – Sat 31</w:t>
            </w:r>
            <w:r w:rsidRPr="006B176A">
              <w:rPr>
                <w:vertAlign w:val="superscript"/>
              </w:rPr>
              <w:t>st</w:t>
            </w:r>
            <w:r>
              <w:t xml:space="preserve"> Oct due to half term. Autumn term 2 runs from Mon 2</w:t>
            </w:r>
            <w:r w:rsidRPr="006B176A">
              <w:rPr>
                <w:vertAlign w:val="superscript"/>
              </w:rPr>
              <w:t>nd</w:t>
            </w:r>
            <w:r>
              <w:t xml:space="preserve"> Nov – Sat 12</w:t>
            </w:r>
            <w:r w:rsidRPr="006B176A">
              <w:rPr>
                <w:vertAlign w:val="superscript"/>
              </w:rPr>
              <w:t>th</w:t>
            </w:r>
            <w:r>
              <w:t xml:space="preserve"> Dec. </w:t>
            </w:r>
            <w:r w:rsidR="00773428">
              <w:t>The next uniform order will be on</w:t>
            </w:r>
            <w:r>
              <w:t xml:space="preserve"> Saturday 7</w:t>
            </w:r>
            <w:r w:rsidRPr="006B176A">
              <w:rPr>
                <w:vertAlign w:val="superscript"/>
              </w:rPr>
              <w:t>th</w:t>
            </w:r>
            <w:r>
              <w:t xml:space="preserve"> Nov. Please email your orders to </w:t>
            </w:r>
            <w:r w:rsidRPr="006B176A">
              <w:rPr>
                <w:b/>
                <w:color w:val="952498" w:themeColor="accent2" w:themeShade="BF"/>
              </w:rPr>
              <w:t>agsoduniformorder@outlook.com</w:t>
            </w:r>
            <w:r w:rsidRPr="006B176A">
              <w:rPr>
                <w:color w:val="952498" w:themeColor="accent2" w:themeShade="BF"/>
              </w:rPr>
              <w:t xml:space="preserve"> </w:t>
            </w:r>
          </w:p>
        </w:tc>
        <w:tc>
          <w:tcPr>
            <w:tcW w:w="630" w:type="dxa"/>
          </w:tcPr>
          <w:p w:rsidR="00F04371" w:rsidRDefault="00F04371" w:rsidP="00F04371"/>
        </w:tc>
        <w:tc>
          <w:tcPr>
            <w:tcW w:w="4590" w:type="dxa"/>
            <w:vMerge w:val="restart"/>
            <w:vAlign w:val="center"/>
          </w:tcPr>
          <w:p w:rsidR="00F04371" w:rsidRDefault="00D22177" w:rsidP="006B176A">
            <w:pPr>
              <w:pStyle w:val="Quote"/>
            </w:pPr>
            <w:r>
              <w:rPr>
                <w:noProof/>
                <w:lang w:val="en-GB" w:eastAsia="en-GB"/>
              </w:rPr>
              <mc:AlternateContent>
                <mc:Choice Requires="wps">
                  <w:drawing>
                    <wp:anchor distT="0" distB="0" distL="114300" distR="114300" simplePos="0" relativeHeight="251661312" behindDoc="0" locked="0" layoutInCell="1" allowOverlap="1" wp14:anchorId="42E1489E" wp14:editId="57ABAEA3">
                      <wp:simplePos x="0" y="0"/>
                      <wp:positionH relativeFrom="column">
                        <wp:posOffset>-266065</wp:posOffset>
                      </wp:positionH>
                      <wp:positionV relativeFrom="paragraph">
                        <wp:posOffset>733425</wp:posOffset>
                      </wp:positionV>
                      <wp:extent cx="2828290" cy="4332605"/>
                      <wp:effectExtent l="0" t="0" r="0" b="0"/>
                      <wp:wrapNone/>
                      <wp:docPr id="24" name="Rectangle 24"/>
                      <wp:cNvGraphicFramePr/>
                      <a:graphic xmlns:a="http://schemas.openxmlformats.org/drawingml/2006/main">
                        <a:graphicData uri="http://schemas.microsoft.com/office/word/2010/wordprocessingShape">
                          <wps:wsp>
                            <wps:cNvSpPr/>
                            <wps:spPr>
                              <a:xfrm>
                                <a:off x="0" y="0"/>
                                <a:ext cx="2828290" cy="4332605"/>
                              </a:xfrm>
                              <a:prstGeom prst="rect">
                                <a:avLst/>
                              </a:prstGeom>
                              <a:solidFill>
                                <a:schemeClr val="accent1">
                                  <a:lumMod val="40000"/>
                                  <a:lumOff val="60000"/>
                                  <a:alpha val="90000"/>
                                </a:schemeClr>
                              </a:solidFill>
                              <a:ln w="12700" cap="flat" cmpd="sng" algn="ctr">
                                <a:noFill/>
                                <a:prstDash val="solid"/>
                                <a:miter lim="800000"/>
                              </a:ln>
                              <a:effectLst/>
                            </wps:spPr>
                            <wps:txbx>
                              <w:txbxContent>
                                <w:p w:rsidR="00D22177" w:rsidRPr="00D22177" w:rsidRDefault="00D22177" w:rsidP="00D22177">
                                  <w:pPr>
                                    <w:jc w:val="center"/>
                                    <w:rPr>
                                      <w:b/>
                                      <w:color w:val="FFFFFF" w:themeColor="background1"/>
                                      <w:sz w:val="56"/>
                                      <w:szCs w:val="72"/>
                                    </w:rPr>
                                  </w:pPr>
                                  <w:r w:rsidRPr="00D22177">
                                    <w:rPr>
                                      <w:b/>
                                      <w:color w:val="FFFFFF" w:themeColor="background1"/>
                                      <w:sz w:val="56"/>
                                      <w:szCs w:val="72"/>
                                    </w:rPr>
                                    <w:t xml:space="preserve">“Life is like dancing – it’s not about getting from one place to another. It’s about enjoying each step.”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1489E" id="Rectangle 24" o:spid="_x0000_s1026" style="position:absolute;left:0;text-align:left;margin-left:-20.95pt;margin-top:57.75pt;width:222.7pt;height:34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" fillcolor="#f3aad2 [1300]" stroked="f" strokeweight="1pt">
                      <v:fill opacity="59110f"/>
                      <v:textbox>
                        <w:txbxContent>
                          <w:p w:rsidR="00D22177" w:rsidRPr="00D22177" w:rsidRDefault="00D22177" w:rsidP="00D22177">
                            <w:pPr>
                              <w:jc w:val="center"/>
                              <w:rPr>
                                <w:b/>
                                <w:color w:val="FFFFFF" w:themeColor="background1"/>
                                <w:sz w:val="56"/>
                                <w:szCs w:val="72"/>
                              </w:rPr>
                            </w:pPr>
                            <w:r w:rsidRPr="00D22177">
                              <w:rPr>
                                <w:b/>
                                <w:color w:val="FFFFFF" w:themeColor="background1"/>
                                <w:sz w:val="56"/>
                                <w:szCs w:val="72"/>
                              </w:rPr>
                              <w:t xml:space="preserve">“Life is like dancing – it’s not about getting from one place to another. It’s about enjoying each step.” </w:t>
                            </w:r>
                          </w:p>
                        </w:txbxContent>
                      </v:textbox>
                    </v:rect>
                  </w:pict>
                </mc:Fallback>
              </mc:AlternateContent>
            </w:r>
            <w:r w:rsidR="006B176A">
              <w:t>“Dance is the joy of movement and the heart of life.”</w:t>
            </w:r>
          </w:p>
        </w:tc>
      </w:tr>
      <w:tr w:rsidR="00F04371" w:rsidTr="004D3367">
        <w:trPr>
          <w:trHeight w:val="7255"/>
          <w:jc w:val="center"/>
        </w:trPr>
        <w:tc>
          <w:tcPr>
            <w:tcW w:w="6300" w:type="dxa"/>
          </w:tcPr>
          <w:p w:rsidR="00F04371" w:rsidRPr="0065723F" w:rsidRDefault="00F13074" w:rsidP="00F04371">
            <w:pPr>
              <w:pStyle w:val="Heading1"/>
            </w:pPr>
            <w:r>
              <w:t xml:space="preserve">Next half term </w:t>
            </w:r>
          </w:p>
          <w:p w:rsidR="00773428" w:rsidRDefault="00F13074" w:rsidP="004D3367">
            <w:r>
              <w:t xml:space="preserve">The timetable for Autumn 2 is now </w:t>
            </w:r>
            <w:r w:rsidR="006B176A">
              <w:t>available</w:t>
            </w:r>
            <w:r>
              <w:t xml:space="preserve"> to view on the school website. </w:t>
            </w:r>
            <w:hyperlink r:id="rId14" w:history="1">
              <w:r w:rsidR="00773428" w:rsidRPr="00797A37">
                <w:rPr>
                  <w:rStyle w:val="Hyperlink"/>
                  <w:color w:val="7030A0"/>
                </w:rPr>
                <w:t>http://www.amygreavesschoolofdance.com/Timetable-.html</w:t>
              </w:r>
            </w:hyperlink>
          </w:p>
          <w:p w:rsidR="004D3367" w:rsidRDefault="00F13074" w:rsidP="004D3367">
            <w:pPr>
              <w:jc w:val="both"/>
            </w:pPr>
            <w:r w:rsidRPr="00797A37">
              <w:t>There are a few changes to the timetable. I am hoping that this will now be the timetable</w:t>
            </w:r>
            <w:r w:rsidR="00773428" w:rsidRPr="00797A37">
              <w:t>. (Or at least up until</w:t>
            </w:r>
            <w:r w:rsidRPr="00797A37">
              <w:t xml:space="preserve"> Eas</w:t>
            </w:r>
            <w:r w:rsidR="00773428" w:rsidRPr="00797A37">
              <w:t>ter!)</w:t>
            </w:r>
            <w:r w:rsidRPr="00797A37">
              <w:t xml:space="preserve"> </w:t>
            </w:r>
            <w:r w:rsidR="00773428" w:rsidRPr="00797A37">
              <w:t>On Friday (23</w:t>
            </w:r>
            <w:r w:rsidR="00773428" w:rsidRPr="00797A37">
              <w:rPr>
                <w:vertAlign w:val="superscript"/>
              </w:rPr>
              <w:t>rd</w:t>
            </w:r>
            <w:r w:rsidR="00773428" w:rsidRPr="00797A37">
              <w:t xml:space="preserve"> Oc</w:t>
            </w:r>
            <w:r w:rsidRPr="00797A37">
              <w:t xml:space="preserve">t) I will book everyone back in for their classes </w:t>
            </w:r>
            <w:r w:rsidR="006B176A" w:rsidRPr="00797A37">
              <w:t xml:space="preserve">for </w:t>
            </w:r>
            <w:r w:rsidR="002C6A9B" w:rsidRPr="00797A37">
              <w:t xml:space="preserve">next half term. </w:t>
            </w:r>
            <w:r w:rsidR="00797A37" w:rsidRPr="00797A37">
              <w:t>On</w:t>
            </w:r>
            <w:r w:rsidR="00773428" w:rsidRPr="00797A37">
              <w:t xml:space="preserve"> Friday y</w:t>
            </w:r>
            <w:r w:rsidR="002C6A9B" w:rsidRPr="00797A37">
              <w:t>ou will</w:t>
            </w:r>
            <w:r w:rsidR="006B176A" w:rsidRPr="00797A37">
              <w:t xml:space="preserve"> </w:t>
            </w:r>
            <w:r w:rsidRPr="00797A37">
              <w:t xml:space="preserve">receive a text and email </w:t>
            </w:r>
            <w:r w:rsidR="00773428" w:rsidRPr="00797A37">
              <w:t>invoicing you for the cost of the sessions</w:t>
            </w:r>
            <w:r w:rsidR="006B176A" w:rsidRPr="00797A37">
              <w:t>. You will have five days to make payment for your class</w:t>
            </w:r>
            <w:r w:rsidR="00773428" w:rsidRPr="00797A37">
              <w:t>es</w:t>
            </w:r>
            <w:r w:rsidR="006B176A" w:rsidRPr="00797A37">
              <w:t xml:space="preserve"> which secures your child’s place for next half term. If you have not paid for your child’s classes by the deadline</w:t>
            </w:r>
            <w:r w:rsidR="004D3367" w:rsidRPr="00797A37">
              <w:t xml:space="preserve"> (28</w:t>
            </w:r>
            <w:r w:rsidR="004D3367" w:rsidRPr="00797A37">
              <w:rPr>
                <w:vertAlign w:val="superscript"/>
              </w:rPr>
              <w:t>th</w:t>
            </w:r>
            <w:r w:rsidR="004D3367" w:rsidRPr="00797A37">
              <w:t xml:space="preserve"> Oct)</w:t>
            </w:r>
            <w:r w:rsidR="006B176A" w:rsidRPr="00797A37">
              <w:t xml:space="preserve"> your child’s </w:t>
            </w:r>
            <w:r w:rsidR="002C6A9B" w:rsidRPr="00797A37">
              <w:t>p</w:t>
            </w:r>
            <w:r w:rsidR="006B176A" w:rsidRPr="00797A37">
              <w:t>lace will be opened up to those on the waiting list. Please</w:t>
            </w:r>
            <w:r w:rsidR="004D3367" w:rsidRPr="00797A37">
              <w:t xml:space="preserve"> </w:t>
            </w:r>
            <w:r w:rsidR="006B176A" w:rsidRPr="00797A37">
              <w:t>check you emails on Friday</w:t>
            </w:r>
            <w:r w:rsidR="002C6A9B" w:rsidRPr="00797A37">
              <w:t>,</w:t>
            </w:r>
            <w:r w:rsidR="004D3367" w:rsidRPr="00797A37">
              <w:t xml:space="preserve"> as well as your junk ema</w:t>
            </w:r>
            <w:r w:rsidR="006B176A" w:rsidRPr="00797A37">
              <w:t>ils.</w:t>
            </w:r>
            <w:r w:rsidR="006B176A">
              <w:t xml:space="preserve"> </w:t>
            </w:r>
          </w:p>
        </w:tc>
        <w:tc>
          <w:tcPr>
            <w:tcW w:w="630" w:type="dxa"/>
          </w:tcPr>
          <w:p w:rsidR="00F04371" w:rsidRDefault="00F04371" w:rsidP="00F04371"/>
        </w:tc>
        <w:tc>
          <w:tcPr>
            <w:tcW w:w="4590" w:type="dxa"/>
            <w:vMerge/>
            <w:vAlign w:val="center"/>
          </w:tcPr>
          <w:p w:rsidR="00F04371" w:rsidRPr="00466A10" w:rsidRDefault="00F04371" w:rsidP="00F04371">
            <w:pPr>
              <w:pStyle w:val="Quote"/>
            </w:pPr>
          </w:p>
        </w:tc>
      </w:tr>
      <w:bookmarkEnd w:id="0"/>
    </w:tbl>
    <w:p w:rsidR="004D3367" w:rsidRDefault="004D3367" w:rsidP="00B521A1">
      <w:pPr>
        <w:tabs>
          <w:tab w:val="left" w:pos="1320"/>
        </w:tabs>
        <w:rPr>
          <w:b/>
          <w:sz w:val="40"/>
          <w:szCs w:val="40"/>
          <w:u w:val="single"/>
        </w:rPr>
      </w:pPr>
    </w:p>
    <w:p w:rsidR="00B521A1" w:rsidRPr="00B521A1" w:rsidRDefault="00B521A1" w:rsidP="00B521A1">
      <w:pPr>
        <w:tabs>
          <w:tab w:val="left" w:pos="1320"/>
        </w:tabs>
        <w:rPr>
          <w:b/>
          <w:sz w:val="40"/>
          <w:szCs w:val="40"/>
          <w:u w:val="single"/>
        </w:rPr>
      </w:pPr>
      <w:r w:rsidRPr="00B521A1">
        <w:rPr>
          <w:b/>
          <w:sz w:val="40"/>
          <w:szCs w:val="40"/>
          <w:u w:val="single"/>
        </w:rPr>
        <w:t xml:space="preserve">Halloween </w:t>
      </w:r>
    </w:p>
    <w:p w:rsidR="00B521A1" w:rsidRDefault="00B521A1" w:rsidP="00B521A1">
      <w:pPr>
        <w:tabs>
          <w:tab w:val="left" w:pos="1320"/>
        </w:tabs>
      </w:pPr>
      <w:r>
        <w:t xml:space="preserve">I am running a Halloween Commercial Zoom workshop. </w:t>
      </w:r>
      <w:r w:rsidR="002C6A9B">
        <w:t>It’s</w:t>
      </w:r>
      <w:r>
        <w:t xml:space="preserve"> on Saturday 31</w:t>
      </w:r>
      <w:r w:rsidRPr="00B521A1">
        <w:rPr>
          <w:vertAlign w:val="superscript"/>
        </w:rPr>
        <w:t>st</w:t>
      </w:r>
      <w:r>
        <w:t xml:space="preserve"> October, 10</w:t>
      </w:r>
      <w:r w:rsidR="004D3367">
        <w:t xml:space="preserve"> </w:t>
      </w:r>
      <w:r>
        <w:t xml:space="preserve">-10:45am. £3 per person. It is open to dance school members and </w:t>
      </w:r>
      <w:r w:rsidR="002C6A9B">
        <w:t>non-members</w:t>
      </w:r>
      <w:r>
        <w:t xml:space="preserve">. Fancy dress is optional. However, there will be a prize for the best dressed. </w:t>
      </w:r>
      <w:r w:rsidR="002C6A9B">
        <w:t>It’s</w:t>
      </w:r>
      <w:r>
        <w:t xml:space="preserve"> going to be a great workshop and a great way for everyone to celebrate Halloween. If </w:t>
      </w:r>
      <w:r w:rsidR="002C6A9B">
        <w:t>you’re</w:t>
      </w:r>
      <w:r>
        <w:t xml:space="preserve"> interested please let me know and I’ll book you in and send the details out on Friday. If you book for the Halloween class</w:t>
      </w:r>
      <w:r w:rsidR="004D3367">
        <w:t>,</w:t>
      </w:r>
      <w:r>
        <w:t xml:space="preserve"> I’ll send the zoom link and passw</w:t>
      </w:r>
      <w:r w:rsidR="004D3367">
        <w:t xml:space="preserve">ord out the day </w:t>
      </w:r>
      <w:r w:rsidR="004D3367" w:rsidRPr="00797A37">
        <w:t>before</w:t>
      </w:r>
      <w:r w:rsidRPr="00797A37">
        <w:t>.</w:t>
      </w:r>
    </w:p>
    <w:p w:rsidR="00B521A1" w:rsidRPr="00B521A1" w:rsidRDefault="00B521A1" w:rsidP="00B521A1">
      <w:pPr>
        <w:tabs>
          <w:tab w:val="left" w:pos="1320"/>
        </w:tabs>
        <w:rPr>
          <w:b/>
          <w:sz w:val="40"/>
          <w:u w:val="single"/>
        </w:rPr>
      </w:pPr>
      <w:r w:rsidRPr="00B521A1">
        <w:rPr>
          <w:b/>
          <w:sz w:val="40"/>
          <w:u w:val="single"/>
        </w:rPr>
        <w:t xml:space="preserve">Filming </w:t>
      </w:r>
    </w:p>
    <w:p w:rsidR="00D22177" w:rsidRDefault="00B521A1" w:rsidP="00B521A1">
      <w:pPr>
        <w:tabs>
          <w:tab w:val="left" w:pos="1320"/>
        </w:tabs>
      </w:pPr>
      <w:r>
        <w:t xml:space="preserve">During the week commencing the </w:t>
      </w:r>
      <w:r w:rsidRPr="002C6A9B">
        <w:rPr>
          <w:b/>
        </w:rPr>
        <w:t>30</w:t>
      </w:r>
      <w:r w:rsidRPr="002C6A9B">
        <w:rPr>
          <w:b/>
          <w:vertAlign w:val="superscript"/>
        </w:rPr>
        <w:t>th</w:t>
      </w:r>
      <w:r w:rsidRPr="002C6A9B">
        <w:rPr>
          <w:b/>
        </w:rPr>
        <w:t xml:space="preserve"> November</w:t>
      </w:r>
      <w:r>
        <w:t xml:space="preserve"> I would like to have permission to film your child        during their classes. This footage will be put together</w:t>
      </w:r>
      <w:r w:rsidR="002C6A9B">
        <w:t xml:space="preserve"> in a short video and sent</w:t>
      </w:r>
      <w:r>
        <w:t xml:space="preserve"> out to parents. </w:t>
      </w:r>
      <w:r w:rsidR="002C6A9B">
        <w:t>Normally</w:t>
      </w:r>
      <w:r>
        <w:t xml:space="preserve"> we have parents come into watch classes at the end of the term but this cannot happen at the moment due to COVID.</w:t>
      </w:r>
      <w:r w:rsidR="004D3367">
        <w:t xml:space="preserve"> I thought this was a good way </w:t>
      </w:r>
      <w:r>
        <w:t>f</w:t>
      </w:r>
      <w:r w:rsidR="004D3367">
        <w:t xml:space="preserve">or parents/guardians </w:t>
      </w:r>
      <w:r>
        <w:t xml:space="preserve">to see what </w:t>
      </w:r>
      <w:r w:rsidR="004D3367">
        <w:t xml:space="preserve">their </w:t>
      </w:r>
      <w:r>
        <w:t>child has learnt this term. Durin</w:t>
      </w:r>
      <w:r w:rsidR="004D3367">
        <w:t xml:space="preserve">g filming can you </w:t>
      </w:r>
      <w:r>
        <w:t xml:space="preserve">please make sure your child attends class in the correct uniform and with their hair in a classical ballet </w:t>
      </w:r>
      <w:proofErr w:type="gramStart"/>
      <w:r>
        <w:t>bun.</w:t>
      </w:r>
      <w:proofErr w:type="gramEnd"/>
      <w:r>
        <w:t xml:space="preserve"> If you do not want me to film your child please let me know. </w:t>
      </w:r>
    </w:p>
    <w:p w:rsidR="00D22177" w:rsidRPr="00D22177" w:rsidRDefault="00D22177" w:rsidP="00B521A1">
      <w:pPr>
        <w:tabs>
          <w:tab w:val="left" w:pos="1320"/>
        </w:tabs>
        <w:rPr>
          <w:b/>
          <w:sz w:val="40"/>
          <w:szCs w:val="40"/>
          <w:u w:val="single"/>
        </w:rPr>
      </w:pPr>
      <w:r w:rsidRPr="00D22177">
        <w:rPr>
          <w:b/>
          <w:sz w:val="40"/>
          <w:szCs w:val="40"/>
          <w:u w:val="single"/>
        </w:rPr>
        <w:t xml:space="preserve">Celebration Week </w:t>
      </w:r>
    </w:p>
    <w:p w:rsidR="00D22177" w:rsidRDefault="00D22177" w:rsidP="00B521A1">
      <w:pPr>
        <w:tabs>
          <w:tab w:val="left" w:pos="1320"/>
        </w:tabs>
      </w:pPr>
      <w:r>
        <w:t xml:space="preserve">The last week of the term </w:t>
      </w:r>
      <w:r w:rsidRPr="002C6A9B">
        <w:rPr>
          <w:b/>
        </w:rPr>
        <w:t>(week commencing the 7</w:t>
      </w:r>
      <w:r w:rsidRPr="002C6A9B">
        <w:rPr>
          <w:b/>
          <w:vertAlign w:val="superscript"/>
        </w:rPr>
        <w:t>th</w:t>
      </w:r>
      <w:r w:rsidRPr="002C6A9B">
        <w:rPr>
          <w:b/>
        </w:rPr>
        <w:t xml:space="preserve"> December)</w:t>
      </w:r>
      <w:r>
        <w:t xml:space="preserve"> will be celebration week. During this week dancers can wear non uniform/fancy dress. There will be games, competitions in classes and lots of celebrations to finish the term off. </w:t>
      </w:r>
    </w:p>
    <w:p w:rsidR="00D22177" w:rsidRDefault="00D22177" w:rsidP="00B521A1">
      <w:pPr>
        <w:tabs>
          <w:tab w:val="left" w:pos="1320"/>
        </w:tabs>
        <w:rPr>
          <w:b/>
          <w:sz w:val="40"/>
          <w:szCs w:val="40"/>
          <w:u w:val="single"/>
        </w:rPr>
      </w:pPr>
      <w:r w:rsidRPr="00D22177">
        <w:rPr>
          <w:b/>
          <w:sz w:val="40"/>
          <w:szCs w:val="40"/>
          <w:u w:val="single"/>
        </w:rPr>
        <w:t xml:space="preserve">Thank you </w:t>
      </w:r>
    </w:p>
    <w:p w:rsidR="00D22177" w:rsidRDefault="00D22177" w:rsidP="00B521A1">
      <w:pPr>
        <w:tabs>
          <w:tab w:val="left" w:pos="1320"/>
        </w:tabs>
        <w:rPr>
          <w:szCs w:val="24"/>
        </w:rPr>
      </w:pPr>
      <w:r>
        <w:rPr>
          <w:szCs w:val="24"/>
        </w:rPr>
        <w:t xml:space="preserve">I would like to take this opportunity to thank you from the bottom of my heart for all your support in the return of classes after lockdown. Everyone has been so supportive and helpful. The dancers have been amazing and I am truly grateful that classes have returned to the studio. </w:t>
      </w:r>
    </w:p>
    <w:p w:rsidR="008A25F2" w:rsidRPr="00BC574F" w:rsidRDefault="00D22177" w:rsidP="00797A37">
      <w:pPr>
        <w:tabs>
          <w:tab w:val="left" w:pos="1320"/>
        </w:tabs>
        <w:rPr>
          <w:sz w:val="14"/>
        </w:rPr>
      </w:pPr>
      <w:r>
        <w:rPr>
          <w:szCs w:val="24"/>
        </w:rPr>
        <w:t xml:space="preserve">I wish you and your family health and happiness. Amy x </w:t>
      </w:r>
      <w:bookmarkStart w:id="1" w:name="_GoBack"/>
      <w:bookmarkEnd w:id="1"/>
    </w:p>
    <w:sectPr w:rsidR="008A25F2" w:rsidRPr="00BC574F" w:rsidSect="00466A10">
      <w:headerReference w:type="default" r:id="rId15"/>
      <w:footerReference w:type="default" r:id="rId16"/>
      <w:pgSz w:w="12240" w:h="15840"/>
      <w:pgMar w:top="360" w:right="360" w:bottom="360" w:left="36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591" w:rsidRDefault="00101591" w:rsidP="0023670C">
      <w:pPr>
        <w:spacing w:before="0" w:after="0" w:line="240" w:lineRule="auto"/>
      </w:pPr>
      <w:r>
        <w:separator/>
      </w:r>
    </w:p>
  </w:endnote>
  <w:endnote w:type="continuationSeparator" w:id="0">
    <w:p w:rsidR="00101591" w:rsidRDefault="00101591" w:rsidP="002367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74F" w:rsidRDefault="00BC5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591" w:rsidRDefault="00101591" w:rsidP="0023670C">
      <w:pPr>
        <w:spacing w:before="0" w:after="0" w:line="240" w:lineRule="auto"/>
      </w:pPr>
      <w:r>
        <w:separator/>
      </w:r>
    </w:p>
  </w:footnote>
  <w:footnote w:type="continuationSeparator" w:id="0">
    <w:p w:rsidR="00101591" w:rsidRDefault="00101591" w:rsidP="0023670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9B" w:rsidRDefault="00D3279B">
    <w:pPr>
      <w:pStyle w:val="Header"/>
    </w:pPr>
    <w:r>
      <w:rPr>
        <w:noProof/>
        <w:lang w:val="en-GB" w:eastAsia="en-GB"/>
      </w:rPr>
      <mc:AlternateContent>
        <mc:Choice Requires="wpg">
          <w:drawing>
            <wp:anchor distT="0" distB="0" distL="114300" distR="114300" simplePos="0" relativeHeight="251629568" behindDoc="0" locked="0" layoutInCell="1" allowOverlap="1" wp14:anchorId="3CD0B20A" wp14:editId="2D4AEDBE">
              <wp:simplePos x="0" y="0"/>
              <wp:positionH relativeFrom="page">
                <wp:posOffset>-73083</wp:posOffset>
              </wp:positionH>
              <wp:positionV relativeFrom="page">
                <wp:posOffset>-87630</wp:posOffset>
              </wp:positionV>
              <wp:extent cx="7619365" cy="10058400"/>
              <wp:effectExtent l="0" t="0" r="635" b="0"/>
              <wp:wrapNone/>
              <wp:docPr id="6" name="Group 6" descr="Background images and objects on the first page"/>
              <wp:cNvGraphicFramePr/>
              <a:graphic xmlns:a="http://schemas.openxmlformats.org/drawingml/2006/main">
                <a:graphicData uri="http://schemas.microsoft.com/office/word/2010/wordprocessingGroup">
                  <wpg:wgp>
                    <wpg:cNvGrpSpPr/>
                    <wpg:grpSpPr>
                      <a:xfrm>
                        <a:off x="0" y="0"/>
                        <a:ext cx="7619365" cy="10058400"/>
                        <a:chOff x="0" y="0"/>
                        <a:chExt cx="7619365" cy="10058400"/>
                      </a:xfrm>
                    </wpg:grpSpPr>
                    <wpg:grpSp>
                      <wpg:cNvPr id="23" name="Group 23"/>
                      <wpg:cNvGrpSpPr/>
                      <wpg:grpSpPr>
                        <a:xfrm>
                          <a:off x="3962400" y="5181600"/>
                          <a:ext cx="3656965" cy="4686300"/>
                          <a:chOff x="0" y="0"/>
                          <a:chExt cx="3199765" cy="7429850"/>
                        </a:xfrm>
                      </wpg:grpSpPr>
                      <wps:wsp>
                        <wps:cNvPr id="24" name="Rectangle 24"/>
                        <wps:cNvSpPr/>
                        <wps:spPr>
                          <a:xfrm>
                            <a:off x="0" y="0"/>
                            <a:ext cx="3199765" cy="7429501"/>
                          </a:xfrm>
                          <a:prstGeom prst="rect">
                            <a:avLst/>
                          </a:prstGeom>
                          <a:solidFill>
                            <a:schemeClr val="accent1">
                              <a:lumMod val="75000"/>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L-Shape 25"/>
                        <wps:cNvSpPr/>
                        <wps:spPr>
                          <a:xfrm rot="10800000" flipH="1">
                            <a:off x="225136" y="362414"/>
                            <a:ext cx="2971800" cy="7067436"/>
                          </a:xfrm>
                          <a:prstGeom prst="corner">
                            <a:avLst>
                              <a:gd name="adj1" fmla="val 1190"/>
                              <a:gd name="adj2" fmla="val 104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279B" w:rsidRDefault="00D3279B" w:rsidP="00D327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Group 27"/>
                      <wpg:cNvGrpSpPr/>
                      <wpg:grpSpPr>
                        <a:xfrm rot="10800000">
                          <a:off x="0" y="0"/>
                          <a:ext cx="3518535" cy="10058400"/>
                          <a:chOff x="5" y="2552"/>
                          <a:chExt cx="3503240" cy="7616607"/>
                        </a:xfrm>
                      </wpg:grpSpPr>
                      <wps:wsp>
                        <wps:cNvPr id="29" name="Rectangle 29"/>
                        <wps:cNvSpPr/>
                        <wps:spPr>
                          <a:xfrm>
                            <a:off x="5" y="2552"/>
                            <a:ext cx="3503240" cy="7616607"/>
                          </a:xfrm>
                          <a:prstGeom prst="rect">
                            <a:avLst/>
                          </a:prstGeom>
                          <a:solidFill>
                            <a:schemeClr val="tx1">
                              <a:lumMod val="95000"/>
                              <a:lumOff val="5000"/>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L-Shape 30"/>
                        <wps:cNvSpPr/>
                        <wps:spPr>
                          <a:xfrm rot="10800000" flipH="1">
                            <a:off x="225136" y="362414"/>
                            <a:ext cx="2971800" cy="7067436"/>
                          </a:xfrm>
                          <a:prstGeom prst="corner">
                            <a:avLst>
                              <a:gd name="adj1" fmla="val 1190"/>
                              <a:gd name="adj2" fmla="val 104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279B" w:rsidRDefault="00D3279B" w:rsidP="00D327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6" name="Straight Connector 206"/>
                      <wps:cNvCnPr/>
                      <wps:spPr>
                        <a:xfrm flipV="1">
                          <a:off x="315686" y="3352800"/>
                          <a:ext cx="0" cy="6559913"/>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08" name="Straight Connector 208"/>
                      <wps:cNvCnPr/>
                      <wps:spPr>
                        <a:xfrm flipV="1">
                          <a:off x="740229" y="511628"/>
                          <a:ext cx="6857440"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101000</wp14:pctHeight>
              </wp14:sizeRelV>
            </wp:anchor>
          </w:drawing>
        </mc:Choice>
        <mc:Fallback>
          <w:pict>
            <v:group w14:anchorId="3CD0B20A" id="Group 6" o:spid="_x0000_s1027" alt="Background images and objects on the first page" style="position:absolute;margin-left:-5.75pt;margin-top:-6.9pt;width:599.95pt;height:11in;z-index:251629568;mso-height-percent:1010;mso-position-horizontal-relative:page;mso-position-vertical-relative:page;mso-height-percent:1010" coordsize="76193,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">
              <v:group id="Group 23" o:spid="_x0000_s1028" style="position:absolute;left:39624;top:51816;width:36569;height:46863" coordsize="31997,74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_x0000_s1029" style="position:absolute;width:31997;height:74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e1cYA&#10;AADbAAAADwAAAGRycy9kb3ducmV2LnhtbESPQWvCQBSE7wX/w/IKvTWbpmIluoqUtuTgxZhDc3tm&#10;n0kw+zZkt5r6691CweMwM98wy/VoOnGmwbWWFbxEMQjiyuqWawXF/vN5DsJ5ZI2dZVLwSw7Wq8nD&#10;ElNtL7yjc+5rESDsUlTQeN+nUrqqIYMusj1x8I52MOiDHGqpB7wEuOlkEsczabDlsNBgT+8NVaf8&#10;xygoD4dv81b2r0W5u84y9/Hl622i1NPjuFmA8DT6e/i/nWkFyRT+voQf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Be1cYAAADbAAAADwAAAAAAAAAAAAAAAACYAgAAZHJz&#10;L2Rvd25yZXYueG1sUEsFBgAAAAAEAAQA9QAAAIsDAAAAAA==&#10;" fillcolor="#b3186d [2404]" stroked="f" strokeweight="1pt">
                  <v:fill opacity="59110f"/>
                </v:rect>
                <v:shape id="L-Shape 25" o:spid="_x0000_s1030" style="position:absolute;left:2251;top:3624;width:29718;height:70674;rotation:180;flip:x;visibility:visible;mso-wrap-style:square;v-text-anchor:middle" coordsize="2971800,7067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pPMMA&#10;AADbAAAADwAAAGRycy9kb3ducmV2LnhtbESPQYvCMBSE78L+h/AWvGmqqEg1ihQFLwpWd8Hbo3nb&#10;lm1eShK1/vvNguBxmJlvmOW6M424k/O1ZQWjYQKCuLC65lLB5bwbzEH4gKyxsUwKnuRhvfroLTHV&#10;9sEnuuehFBHCPkUFVQhtKqUvKjLoh7Yljt6PdQZDlK6U2uEjwk0jx0kykwZrjgsVtpRVVPzmN6Mg&#10;/8oOk3IyO2buePr222aqL4erUv3PbrMAEagL7/CrvdcKxlP4/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gpPMMAAADbAAAADwAAAAAAAAAAAAAAAACYAgAAZHJzL2Rv&#10;d25yZXYueG1sUEsFBgAAAAAEAAQA9QAAAIgDAAAAAA==&#10;" adj="-11796480,,5400" path="m,l30907,r,7032072l2971800,7032072r,35364l,7067436,,xe" fillcolor="white [3212]" stroked="f" strokeweight="1pt">
                  <v:stroke joinstyle="miter"/>
                  <v:formulas/>
                  <v:path arrowok="t" o:connecttype="custom" o:connectlocs="0,0;30907,0;30907,7032072;2971800,7032072;2971800,7067436;0,7067436;0,0" o:connectangles="0,0,0,0,0,0,0" textboxrect="0,0,2971800,7067436"/>
                  <v:textbox>
                    <w:txbxContent>
                      <w:p w:rsidR="00D3279B" w:rsidRDefault="00D3279B" w:rsidP="00D3279B">
                        <w:pPr>
                          <w:jc w:val="center"/>
                        </w:pPr>
                      </w:p>
                    </w:txbxContent>
                  </v:textbox>
                </v:shape>
              </v:group>
              <v:group id="Group 27" o:spid="_x0000_s1031" style="position:absolute;width:35185;height:100584;rotation:180" coordorigin=",25" coordsize="35032,76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eLWhDCAAAA2wAAAA8A&#10;AAAAAAAAAAAAAAAAqgIAAGRycy9kb3ducmV2LnhtbFBLBQYAAAAABAAEAPoAAACZAwAAAAA=&#10;">
                <v:rect id="Rectangle 29" o:spid="_x0000_s1032" style="position:absolute;top:25;width:35032;height:76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p38QA&#10;AADbAAAADwAAAGRycy9kb3ducmV2LnhtbESPzW7CMBCE75X6DtZW6q1xiKqqDRiEqoI4cAn0AZZ4&#10;SQLxOomdH3j6ulKlHkcz841msZpMLQbqXGVZwSyKQRDnVldcKPg+bl7eQTiPrLG2TApu5GC1fHxY&#10;YKrtyBkNB1+IAGGXooLS+yaV0uUlGXSRbYiDd7adQR9kV0jd4RjgppZJHL9JgxWHhRIb+iwpvx56&#10;o6Bt2u1+/HrNzKW/n8hds7igTKnnp2k9B+Fp8v/hv/ZOK0g+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lad/EAAAA2wAAAA8AAAAAAAAAAAAAAAAAmAIAAGRycy9k&#10;b3ducmV2LnhtbFBLBQYAAAAABAAEAPUAAACJAwAAAAA=&#10;" fillcolor="#0d0d0d [3069]" stroked="f" strokeweight="1pt">
                  <v:fill opacity="59110f"/>
                </v:rect>
                <v:shape id="L-Shape 30" o:spid="_x0000_s1033" style="position:absolute;left:2251;top:3624;width:29718;height:70674;rotation:180;flip:x;visibility:visible;mso-wrap-style:square;v-text-anchor:middle" coordsize="2971800,7067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cecEA&#10;AADbAAAADwAAAGRycy9kb3ducmV2LnhtbERPy4rCMBTdC/5DuMLsNHVGRapRpIwwGwXrA9xdmmtb&#10;bG5KErXz95PFgMvDeS/XnWnEk5yvLSsYjxIQxIXVNZcKTsftcA7CB2SNjWVS8Ese1qt+b4mpti8+&#10;0DMPpYgh7FNUUIXQplL6oiKDfmRb4sjdrDMYInSl1A5fMdw08jNJZtJgzbGhwpayiop7/jAK8nO2&#10;m5ST2T5z+8PFfzdTfdpdlfoYdJsFiEBdeIv/3T9awVdcH7/EH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mHHnBAAAA2wAAAA8AAAAAAAAAAAAAAAAAmAIAAGRycy9kb3du&#10;cmV2LnhtbFBLBQYAAAAABAAEAPUAAACGAwAAAAA=&#10;" adj="-11796480,,5400" path="m,l30907,r,7032072l2971800,7032072r,35364l,7067436,,xe" fillcolor="white [3212]" stroked="f" strokeweight="1pt">
                  <v:stroke joinstyle="miter"/>
                  <v:formulas/>
                  <v:path arrowok="t" o:connecttype="custom" o:connectlocs="0,0;30907,0;30907,7032072;2971800,7032072;2971800,7067436;0,7067436;0,0" o:connectangles="0,0,0,0,0,0,0" textboxrect="0,0,2971800,7067436"/>
                  <v:textbox>
                    <w:txbxContent>
                      <w:p w:rsidR="00D3279B" w:rsidRDefault="00D3279B" w:rsidP="00D3279B">
                        <w:pPr>
                          <w:jc w:val="center"/>
                        </w:pPr>
                      </w:p>
                    </w:txbxContent>
                  </v:textbox>
                </v:shape>
              </v:group>
              <v:line id="Straight Connector 206" o:spid="_x0000_s1034" style="position:absolute;flip:y;visibility:visible;mso-wrap-style:square" from="3156,33528" to="3156,99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qTMUAAADcAAAADwAAAGRycy9kb3ducmV2LnhtbESPQWvCQBSE70L/w/IK3nRjCiLRVbQi&#10;BMGCmou3R/aZDWbfptmtpv313ULB4zAz3zCLVW8bcafO144VTMYJCOLS6ZorBcV5N5qB8AFZY+OY&#10;FHyTh9XyZbDATLsHH+l+CpWIEPYZKjAhtJmUvjRk0Y9dSxy9q+sshii7SuoOHxFuG5kmyVRarDku&#10;GGzp3VB5O31ZBWGzT4vrh8F6e6nc5+EnLw9vuVLD1349BxGoD8/wfzvXCtJkCn9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qTMUAAADcAAAADwAAAAAAAAAA&#10;AAAAAAChAgAAZHJzL2Rvd25yZXYueG1sUEsFBgAAAAAEAAQA+QAAAJMDAAAAAA==&#10;" strokecolor="#e32d91 [3204]" strokeweight="3pt">
                <v:stroke joinstyle="miter"/>
              </v:line>
              <v:line id="Straight Connector 208" o:spid="_x0000_s1035" style="position:absolute;flip:y;visibility:visible;mso-wrap-style:square" from="7402,5116" to="75976,5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bpcMAAADcAAAADwAAAGRycy9kb3ducmV2LnhtbERPz2vCMBS+D/wfwhN2m6kdjFGNRR1C&#10;ETqY87Lbo3k2xeala2Jb99cvh8GOH9/vdT7ZVgzU+8axguUiAUFcOd1wreD8eXh6BeEDssbWMSm4&#10;k4d8M3tYY6bdyB80nEItYgj7DBWYELpMSl8ZsugXriOO3MX1FkOEfS11j2MMt61Mk+RFWmw4Nhjs&#10;aG+oup5uVkHYHdPz5d1g8/ZVu+/yp6jK50Kpx/m0XYEINIV/8Z+70ArSJK6NZ+IR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626XDAAAA3AAAAA8AAAAAAAAAAAAA&#10;AAAAoQIAAGRycy9kb3ducmV2LnhtbFBLBQYAAAAABAAEAPkAAACRAwAAAAA=&#10;" strokecolor="#e32d91 [3204]" strokeweight="3pt">
                <v:stroke joinstyle="miter"/>
              </v:lin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74F" w:rsidRDefault="00BC57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74"/>
    <w:rsid w:val="000541F8"/>
    <w:rsid w:val="000A2963"/>
    <w:rsid w:val="000C5B41"/>
    <w:rsid w:val="000D6E0D"/>
    <w:rsid w:val="000E799F"/>
    <w:rsid w:val="000F2AF3"/>
    <w:rsid w:val="00101591"/>
    <w:rsid w:val="00176E17"/>
    <w:rsid w:val="00220E3A"/>
    <w:rsid w:val="0023670C"/>
    <w:rsid w:val="00257413"/>
    <w:rsid w:val="002C6A9B"/>
    <w:rsid w:val="002E2381"/>
    <w:rsid w:val="003C6A4C"/>
    <w:rsid w:val="00426311"/>
    <w:rsid w:val="004509E6"/>
    <w:rsid w:val="00466A10"/>
    <w:rsid w:val="00481EDA"/>
    <w:rsid w:val="00494988"/>
    <w:rsid w:val="004B5E00"/>
    <w:rsid w:val="004D3367"/>
    <w:rsid w:val="004F1DE3"/>
    <w:rsid w:val="00537439"/>
    <w:rsid w:val="00581A25"/>
    <w:rsid w:val="005E5775"/>
    <w:rsid w:val="006B176A"/>
    <w:rsid w:val="006B7193"/>
    <w:rsid w:val="006C74DC"/>
    <w:rsid w:val="00773428"/>
    <w:rsid w:val="00787E96"/>
    <w:rsid w:val="007916EB"/>
    <w:rsid w:val="00797A37"/>
    <w:rsid w:val="007B1FA6"/>
    <w:rsid w:val="00837E89"/>
    <w:rsid w:val="0086302E"/>
    <w:rsid w:val="00870BE1"/>
    <w:rsid w:val="008A25F2"/>
    <w:rsid w:val="008D299D"/>
    <w:rsid w:val="00916E3A"/>
    <w:rsid w:val="00965720"/>
    <w:rsid w:val="0099540C"/>
    <w:rsid w:val="009B1573"/>
    <w:rsid w:val="009B2C2A"/>
    <w:rsid w:val="009F4F0C"/>
    <w:rsid w:val="009F7D9D"/>
    <w:rsid w:val="00A24E99"/>
    <w:rsid w:val="00A332AA"/>
    <w:rsid w:val="00A36199"/>
    <w:rsid w:val="00A5708C"/>
    <w:rsid w:val="00AF7A00"/>
    <w:rsid w:val="00B521A1"/>
    <w:rsid w:val="00B61CCC"/>
    <w:rsid w:val="00B73A5C"/>
    <w:rsid w:val="00BA4A23"/>
    <w:rsid w:val="00BB1909"/>
    <w:rsid w:val="00BB68AA"/>
    <w:rsid w:val="00BC574F"/>
    <w:rsid w:val="00BC67B8"/>
    <w:rsid w:val="00C36AA3"/>
    <w:rsid w:val="00C44C01"/>
    <w:rsid w:val="00C56F1E"/>
    <w:rsid w:val="00C61DCE"/>
    <w:rsid w:val="00CB73AD"/>
    <w:rsid w:val="00CC0617"/>
    <w:rsid w:val="00CD1D2B"/>
    <w:rsid w:val="00D22177"/>
    <w:rsid w:val="00D3279B"/>
    <w:rsid w:val="00D74D8A"/>
    <w:rsid w:val="00DC2CFB"/>
    <w:rsid w:val="00DD2C19"/>
    <w:rsid w:val="00EE0104"/>
    <w:rsid w:val="00EF25BD"/>
    <w:rsid w:val="00F04371"/>
    <w:rsid w:val="00F13074"/>
    <w:rsid w:val="00F13B52"/>
    <w:rsid w:val="00F21F4B"/>
    <w:rsid w:val="00FC74A8"/>
    <w:rsid w:val="00FE0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71"/>
    <w:rPr>
      <w:sz w:val="24"/>
    </w:rPr>
  </w:style>
  <w:style w:type="paragraph" w:styleId="Heading1">
    <w:name w:val="heading 1"/>
    <w:basedOn w:val="Heading5"/>
    <w:next w:val="Normal"/>
    <w:link w:val="Heading1Char"/>
    <w:uiPriority w:val="9"/>
    <w:qFormat/>
    <w:rsid w:val="00466A10"/>
    <w:pPr>
      <w:outlineLvl w:val="0"/>
    </w:pPr>
    <w:rPr>
      <w:b/>
      <w:color w:val="000000" w:themeColor="text1"/>
      <w:sz w:val="40"/>
      <w:szCs w:val="28"/>
    </w:rPr>
  </w:style>
  <w:style w:type="paragraph" w:styleId="Heading2">
    <w:name w:val="heading 2"/>
    <w:basedOn w:val="Normal"/>
    <w:next w:val="Normal"/>
    <w:link w:val="Heading2Char"/>
    <w:uiPriority w:val="9"/>
    <w:semiHidden/>
    <w:qFormat/>
    <w:rsid w:val="000E799F"/>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Heading3">
    <w:name w:val="heading 3"/>
    <w:basedOn w:val="Normal"/>
    <w:next w:val="Normal"/>
    <w:link w:val="Heading3Char"/>
    <w:uiPriority w:val="9"/>
    <w:semiHidden/>
    <w:qFormat/>
    <w:rsid w:val="000E799F"/>
    <w:pPr>
      <w:pBdr>
        <w:top w:val="single" w:sz="6" w:space="2" w:color="E32D91" w:themeColor="accent1"/>
      </w:pBdr>
      <w:spacing w:before="300" w:after="0"/>
      <w:outlineLvl w:val="2"/>
    </w:pPr>
    <w:rPr>
      <w:caps/>
      <w:color w:val="771048" w:themeColor="accent1" w:themeShade="7F"/>
      <w:spacing w:val="15"/>
    </w:rPr>
  </w:style>
  <w:style w:type="paragraph" w:styleId="Heading4">
    <w:name w:val="heading 4"/>
    <w:basedOn w:val="Normal"/>
    <w:next w:val="Normal"/>
    <w:link w:val="Heading4Char"/>
    <w:uiPriority w:val="9"/>
    <w:semiHidden/>
    <w:qFormat/>
    <w:rsid w:val="000E799F"/>
    <w:pPr>
      <w:pBdr>
        <w:top w:val="dotted" w:sz="6" w:space="2" w:color="E32D91" w:themeColor="accent1"/>
      </w:pBdr>
      <w:spacing w:before="200" w:after="0"/>
      <w:outlineLvl w:val="3"/>
    </w:pPr>
    <w:rPr>
      <w:caps/>
      <w:color w:val="B3186D" w:themeColor="accent1" w:themeShade="BF"/>
      <w:spacing w:val="10"/>
    </w:rPr>
  </w:style>
  <w:style w:type="paragraph" w:styleId="Heading5">
    <w:name w:val="heading 5"/>
    <w:basedOn w:val="Normal"/>
    <w:next w:val="Normal"/>
    <w:link w:val="Heading5Char"/>
    <w:uiPriority w:val="9"/>
    <w:semiHidden/>
    <w:qFormat/>
    <w:rsid w:val="000E799F"/>
    <w:pPr>
      <w:pBdr>
        <w:bottom w:val="single" w:sz="6" w:space="1" w:color="E32D91" w:themeColor="accent1"/>
      </w:pBdr>
      <w:spacing w:before="200" w:after="0"/>
      <w:outlineLvl w:val="4"/>
    </w:pPr>
    <w:rPr>
      <w:caps/>
      <w:color w:val="B3186D" w:themeColor="accent1" w:themeShade="BF"/>
      <w:spacing w:val="10"/>
    </w:rPr>
  </w:style>
  <w:style w:type="paragraph" w:styleId="Heading6">
    <w:name w:val="heading 6"/>
    <w:basedOn w:val="Normal"/>
    <w:next w:val="Normal"/>
    <w:link w:val="Heading6Char"/>
    <w:uiPriority w:val="9"/>
    <w:semiHidden/>
    <w:qFormat/>
    <w:rsid w:val="000E799F"/>
    <w:pPr>
      <w:pBdr>
        <w:bottom w:val="dotted" w:sz="6" w:space="1" w:color="E32D91" w:themeColor="accent1"/>
      </w:pBdr>
      <w:spacing w:before="200" w:after="0"/>
      <w:outlineLvl w:val="5"/>
    </w:pPr>
    <w:rPr>
      <w:caps/>
      <w:color w:val="B3186D" w:themeColor="accent1" w:themeShade="BF"/>
      <w:spacing w:val="10"/>
    </w:rPr>
  </w:style>
  <w:style w:type="paragraph" w:styleId="Heading7">
    <w:name w:val="heading 7"/>
    <w:basedOn w:val="Normal"/>
    <w:next w:val="Normal"/>
    <w:link w:val="Heading7Char"/>
    <w:uiPriority w:val="9"/>
    <w:semiHidden/>
    <w:qFormat/>
    <w:rsid w:val="000E799F"/>
    <w:pPr>
      <w:spacing w:before="200" w:after="0"/>
      <w:outlineLvl w:val="6"/>
    </w:pPr>
    <w:rPr>
      <w:caps/>
      <w:color w:val="B3186D" w:themeColor="accent1" w:themeShade="BF"/>
      <w:spacing w:val="10"/>
    </w:rPr>
  </w:style>
  <w:style w:type="paragraph" w:styleId="Heading8">
    <w:name w:val="heading 8"/>
    <w:basedOn w:val="Normal"/>
    <w:next w:val="Normal"/>
    <w:link w:val="Heading8Char"/>
    <w:uiPriority w:val="9"/>
    <w:semiHidden/>
    <w:qFormat/>
    <w:rsid w:val="000E799F"/>
    <w:pPr>
      <w:spacing w:before="200" w:after="0"/>
      <w:outlineLvl w:val="7"/>
    </w:pPr>
    <w:rPr>
      <w:caps/>
      <w:spacing w:val="10"/>
      <w:sz w:val="18"/>
      <w:szCs w:val="18"/>
    </w:rPr>
  </w:style>
  <w:style w:type="paragraph" w:styleId="Heading9">
    <w:name w:val="heading 9"/>
    <w:basedOn w:val="Normal"/>
    <w:next w:val="Normal"/>
    <w:link w:val="Heading9Char"/>
    <w:uiPriority w:val="9"/>
    <w:semiHidden/>
    <w:qFormat/>
    <w:rsid w:val="000E799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04371"/>
    <w:rPr>
      <w:caps/>
      <w:color w:val="B3186D" w:themeColor="accent1" w:themeShade="BF"/>
      <w:spacing w:val="10"/>
      <w:sz w:val="24"/>
    </w:rPr>
  </w:style>
  <w:style w:type="character" w:customStyle="1" w:styleId="Heading5Char">
    <w:name w:val="Heading 5 Char"/>
    <w:basedOn w:val="DefaultParagraphFont"/>
    <w:link w:val="Heading5"/>
    <w:uiPriority w:val="9"/>
    <w:semiHidden/>
    <w:rsid w:val="00F04371"/>
    <w:rPr>
      <w:caps/>
      <w:color w:val="B3186D" w:themeColor="accent1" w:themeShade="BF"/>
      <w:spacing w:val="10"/>
      <w:sz w:val="24"/>
    </w:rPr>
  </w:style>
  <w:style w:type="character" w:customStyle="1" w:styleId="Heading1Char">
    <w:name w:val="Heading 1 Char"/>
    <w:basedOn w:val="DefaultParagraphFont"/>
    <w:link w:val="Heading1"/>
    <w:uiPriority w:val="9"/>
    <w:rsid w:val="00466A10"/>
    <w:rPr>
      <w:b/>
      <w:caps/>
      <w:color w:val="000000" w:themeColor="text1"/>
      <w:spacing w:val="10"/>
      <w:sz w:val="40"/>
      <w:szCs w:val="28"/>
    </w:rPr>
  </w:style>
  <w:style w:type="character" w:customStyle="1" w:styleId="Heading2Char">
    <w:name w:val="Heading 2 Char"/>
    <w:basedOn w:val="DefaultParagraphFont"/>
    <w:link w:val="Heading2"/>
    <w:uiPriority w:val="9"/>
    <w:semiHidden/>
    <w:rsid w:val="00F04371"/>
    <w:rPr>
      <w:caps/>
      <w:spacing w:val="15"/>
      <w:sz w:val="24"/>
      <w:shd w:val="clear" w:color="auto" w:fill="F9D4E8" w:themeFill="accent1" w:themeFillTint="33"/>
    </w:rPr>
  </w:style>
  <w:style w:type="character" w:customStyle="1" w:styleId="Heading3Char">
    <w:name w:val="Heading 3 Char"/>
    <w:basedOn w:val="DefaultParagraphFont"/>
    <w:link w:val="Heading3"/>
    <w:uiPriority w:val="9"/>
    <w:semiHidden/>
    <w:rsid w:val="00F04371"/>
    <w:rPr>
      <w:caps/>
      <w:color w:val="771048" w:themeColor="accent1" w:themeShade="7F"/>
      <w:spacing w:val="15"/>
      <w:sz w:val="24"/>
    </w:rPr>
  </w:style>
  <w:style w:type="character" w:customStyle="1" w:styleId="Heading6Char">
    <w:name w:val="Heading 6 Char"/>
    <w:basedOn w:val="DefaultParagraphFont"/>
    <w:link w:val="Heading6"/>
    <w:uiPriority w:val="9"/>
    <w:semiHidden/>
    <w:rsid w:val="00F04371"/>
    <w:rPr>
      <w:caps/>
      <w:color w:val="B3186D" w:themeColor="accent1" w:themeShade="BF"/>
      <w:spacing w:val="10"/>
      <w:sz w:val="24"/>
    </w:rPr>
  </w:style>
  <w:style w:type="character" w:customStyle="1" w:styleId="Heading7Char">
    <w:name w:val="Heading 7 Char"/>
    <w:basedOn w:val="DefaultParagraphFont"/>
    <w:link w:val="Heading7"/>
    <w:uiPriority w:val="9"/>
    <w:semiHidden/>
    <w:rsid w:val="00F04371"/>
    <w:rPr>
      <w:caps/>
      <w:color w:val="B3186D" w:themeColor="accent1" w:themeShade="BF"/>
      <w:spacing w:val="10"/>
      <w:sz w:val="24"/>
    </w:rPr>
  </w:style>
  <w:style w:type="character" w:customStyle="1" w:styleId="Heading8Char">
    <w:name w:val="Heading 8 Char"/>
    <w:basedOn w:val="DefaultParagraphFont"/>
    <w:link w:val="Heading8"/>
    <w:uiPriority w:val="9"/>
    <w:semiHidden/>
    <w:rsid w:val="00F04371"/>
    <w:rPr>
      <w:caps/>
      <w:spacing w:val="10"/>
      <w:sz w:val="18"/>
      <w:szCs w:val="18"/>
    </w:rPr>
  </w:style>
  <w:style w:type="character" w:customStyle="1" w:styleId="Heading9Char">
    <w:name w:val="Heading 9 Char"/>
    <w:basedOn w:val="DefaultParagraphFont"/>
    <w:link w:val="Heading9"/>
    <w:uiPriority w:val="9"/>
    <w:semiHidden/>
    <w:rsid w:val="00F04371"/>
    <w:rPr>
      <w:i/>
      <w:iCs/>
      <w:caps/>
      <w:spacing w:val="10"/>
      <w:sz w:val="18"/>
      <w:szCs w:val="18"/>
    </w:rPr>
  </w:style>
  <w:style w:type="paragraph" w:styleId="Caption">
    <w:name w:val="caption"/>
    <w:basedOn w:val="Normal"/>
    <w:next w:val="Normal"/>
    <w:uiPriority w:val="35"/>
    <w:semiHidden/>
    <w:unhideWhenUsed/>
    <w:qFormat/>
    <w:rsid w:val="000E799F"/>
    <w:rPr>
      <w:b/>
      <w:bCs/>
      <w:color w:val="B3186D" w:themeColor="accent1" w:themeShade="BF"/>
      <w:sz w:val="16"/>
      <w:szCs w:val="16"/>
    </w:rPr>
  </w:style>
  <w:style w:type="paragraph" w:styleId="Title">
    <w:name w:val="Title"/>
    <w:basedOn w:val="Normal"/>
    <w:next w:val="Normal"/>
    <w:link w:val="TitleChar"/>
    <w:uiPriority w:val="10"/>
    <w:qFormat/>
    <w:rsid w:val="00581A25"/>
    <w:pPr>
      <w:spacing w:line="240" w:lineRule="auto"/>
    </w:pPr>
    <w:rPr>
      <w:rFonts w:asciiTheme="majorHAnsi" w:hAnsiTheme="majorHAnsi"/>
      <w:b/>
      <w:color w:val="FFFFFF" w:themeColor="background1"/>
      <w:sz w:val="90"/>
      <w:szCs w:val="90"/>
    </w:rPr>
  </w:style>
  <w:style w:type="character" w:customStyle="1" w:styleId="TitleChar">
    <w:name w:val="Title Char"/>
    <w:basedOn w:val="DefaultParagraphFont"/>
    <w:link w:val="Title"/>
    <w:uiPriority w:val="10"/>
    <w:rsid w:val="00581A25"/>
    <w:rPr>
      <w:rFonts w:asciiTheme="majorHAnsi" w:hAnsiTheme="majorHAnsi"/>
      <w:b/>
      <w:color w:val="FFFFFF" w:themeColor="background1"/>
      <w:sz w:val="90"/>
      <w:szCs w:val="90"/>
    </w:rPr>
  </w:style>
  <w:style w:type="paragraph" w:styleId="Subtitle">
    <w:name w:val="Subtitle"/>
    <w:basedOn w:val="Normal"/>
    <w:next w:val="Normal"/>
    <w:link w:val="SubtitleChar"/>
    <w:uiPriority w:val="11"/>
    <w:qFormat/>
    <w:rsid w:val="00581A25"/>
    <w:pPr>
      <w:spacing w:line="240" w:lineRule="auto"/>
    </w:pPr>
    <w:rPr>
      <w:rFonts w:asciiTheme="majorHAnsi" w:hAnsiTheme="majorHAnsi"/>
      <w:color w:val="FFFFFF" w:themeColor="background1"/>
      <w:sz w:val="40"/>
      <w:szCs w:val="40"/>
    </w:rPr>
  </w:style>
  <w:style w:type="character" w:customStyle="1" w:styleId="SubtitleChar">
    <w:name w:val="Subtitle Char"/>
    <w:basedOn w:val="DefaultParagraphFont"/>
    <w:link w:val="Subtitle"/>
    <w:uiPriority w:val="11"/>
    <w:rsid w:val="00581A25"/>
    <w:rPr>
      <w:rFonts w:asciiTheme="majorHAnsi" w:hAnsiTheme="majorHAnsi"/>
      <w:color w:val="FFFFFF" w:themeColor="background1"/>
      <w:sz w:val="40"/>
      <w:szCs w:val="40"/>
    </w:rPr>
  </w:style>
  <w:style w:type="character" w:styleId="Strong">
    <w:name w:val="Strong"/>
    <w:uiPriority w:val="22"/>
    <w:semiHidden/>
    <w:rsid w:val="000E799F"/>
    <w:rPr>
      <w:b/>
      <w:bCs/>
    </w:rPr>
  </w:style>
  <w:style w:type="character" w:styleId="Emphasis">
    <w:name w:val="Emphasis"/>
    <w:uiPriority w:val="20"/>
    <w:semiHidden/>
    <w:rsid w:val="000E799F"/>
    <w:rPr>
      <w:caps/>
      <w:color w:val="771048" w:themeColor="accent1" w:themeShade="7F"/>
      <w:spacing w:val="5"/>
    </w:rPr>
  </w:style>
  <w:style w:type="paragraph" w:styleId="NoSpacing">
    <w:name w:val="No Spacing"/>
    <w:uiPriority w:val="1"/>
    <w:qFormat/>
    <w:rsid w:val="00C36AA3"/>
    <w:pPr>
      <w:spacing w:before="0" w:after="0" w:line="240" w:lineRule="auto"/>
    </w:pPr>
  </w:style>
  <w:style w:type="paragraph" w:styleId="Quote">
    <w:name w:val="Quote"/>
    <w:basedOn w:val="Normal"/>
    <w:next w:val="Normal"/>
    <w:link w:val="QuoteChar"/>
    <w:uiPriority w:val="29"/>
    <w:qFormat/>
    <w:rsid w:val="00466A10"/>
    <w:pPr>
      <w:jc w:val="center"/>
    </w:pPr>
    <w:rPr>
      <w:b/>
      <w:color w:val="FFFFFF" w:themeColor="background1"/>
      <w:sz w:val="72"/>
      <w:szCs w:val="72"/>
    </w:rPr>
  </w:style>
  <w:style w:type="character" w:customStyle="1" w:styleId="QuoteChar">
    <w:name w:val="Quote Char"/>
    <w:basedOn w:val="DefaultParagraphFont"/>
    <w:link w:val="Quote"/>
    <w:uiPriority w:val="29"/>
    <w:rsid w:val="00466A10"/>
    <w:rPr>
      <w:b/>
      <w:color w:val="FFFFFF" w:themeColor="background1"/>
      <w:sz w:val="72"/>
      <w:szCs w:val="72"/>
    </w:rPr>
  </w:style>
  <w:style w:type="paragraph" w:styleId="IntenseQuote">
    <w:name w:val="Intense Quote"/>
    <w:basedOn w:val="Normal"/>
    <w:next w:val="Normal"/>
    <w:link w:val="IntenseQuoteChar"/>
    <w:uiPriority w:val="30"/>
    <w:semiHidden/>
    <w:rsid w:val="000E799F"/>
    <w:pPr>
      <w:spacing w:before="240" w:after="240" w:line="240" w:lineRule="auto"/>
      <w:ind w:left="1080" w:right="1080"/>
      <w:jc w:val="center"/>
    </w:pPr>
    <w:rPr>
      <w:color w:val="E32D91" w:themeColor="accent1"/>
      <w:szCs w:val="24"/>
    </w:rPr>
  </w:style>
  <w:style w:type="character" w:customStyle="1" w:styleId="IntenseQuoteChar">
    <w:name w:val="Intense Quote Char"/>
    <w:basedOn w:val="DefaultParagraphFont"/>
    <w:link w:val="IntenseQuote"/>
    <w:uiPriority w:val="30"/>
    <w:semiHidden/>
    <w:rsid w:val="00BA4A23"/>
    <w:rPr>
      <w:color w:val="E32D91" w:themeColor="accent1"/>
      <w:sz w:val="24"/>
      <w:szCs w:val="24"/>
    </w:rPr>
  </w:style>
  <w:style w:type="character" w:styleId="SubtleEmphasis">
    <w:name w:val="Subtle Emphasis"/>
    <w:uiPriority w:val="19"/>
    <w:semiHidden/>
    <w:rsid w:val="000E799F"/>
    <w:rPr>
      <w:i/>
      <w:iCs/>
      <w:color w:val="771048" w:themeColor="accent1" w:themeShade="7F"/>
    </w:rPr>
  </w:style>
  <w:style w:type="character" w:styleId="IntenseEmphasis">
    <w:name w:val="Intense Emphasis"/>
    <w:uiPriority w:val="21"/>
    <w:semiHidden/>
    <w:rsid w:val="000E799F"/>
    <w:rPr>
      <w:b/>
      <w:bCs/>
      <w:caps/>
      <w:color w:val="771048" w:themeColor="accent1" w:themeShade="7F"/>
      <w:spacing w:val="10"/>
    </w:rPr>
  </w:style>
  <w:style w:type="character" w:styleId="SubtleReference">
    <w:name w:val="Subtle Reference"/>
    <w:uiPriority w:val="31"/>
    <w:semiHidden/>
    <w:rsid w:val="000E799F"/>
    <w:rPr>
      <w:b/>
      <w:bCs/>
      <w:color w:val="E32D91" w:themeColor="accent1"/>
    </w:rPr>
  </w:style>
  <w:style w:type="character" w:styleId="IntenseReference">
    <w:name w:val="Intense Reference"/>
    <w:uiPriority w:val="32"/>
    <w:semiHidden/>
    <w:rsid w:val="000E799F"/>
    <w:rPr>
      <w:b/>
      <w:bCs/>
      <w:i/>
      <w:iCs/>
      <w:caps/>
      <w:color w:val="E32D91" w:themeColor="accent1"/>
    </w:rPr>
  </w:style>
  <w:style w:type="character" w:styleId="BookTitle">
    <w:name w:val="Book Title"/>
    <w:uiPriority w:val="33"/>
    <w:semiHidden/>
    <w:rsid w:val="000E799F"/>
    <w:rPr>
      <w:b/>
      <w:bCs/>
      <w:i/>
      <w:iCs/>
      <w:spacing w:val="0"/>
    </w:rPr>
  </w:style>
  <w:style w:type="paragraph" w:styleId="TOCHeading">
    <w:name w:val="TOC Heading"/>
    <w:basedOn w:val="Normal"/>
    <w:next w:val="Normal"/>
    <w:uiPriority w:val="39"/>
    <w:qFormat/>
    <w:rsid w:val="00BA4A23"/>
    <w:pPr>
      <w:spacing w:before="200" w:after="0"/>
    </w:pPr>
    <w:rPr>
      <w:b/>
      <w:color w:val="FFFFFF" w:themeColor="background1"/>
      <w:sz w:val="40"/>
      <w:szCs w:val="40"/>
    </w:rPr>
  </w:style>
  <w:style w:type="paragraph" w:styleId="Header">
    <w:name w:val="header"/>
    <w:basedOn w:val="Normal"/>
    <w:link w:val="HeaderChar"/>
    <w:uiPriority w:val="99"/>
    <w:semiHidden/>
    <w:rsid w:val="00466A10"/>
    <w:pPr>
      <w:tabs>
        <w:tab w:val="center" w:pos="4680"/>
        <w:tab w:val="right" w:pos="9360"/>
      </w:tabs>
      <w:spacing w:before="0" w:after="0" w:line="240" w:lineRule="auto"/>
    </w:pPr>
    <w:rPr>
      <w:sz w:val="16"/>
    </w:rPr>
  </w:style>
  <w:style w:type="character" w:customStyle="1" w:styleId="HeaderChar">
    <w:name w:val="Header Char"/>
    <w:basedOn w:val="DefaultParagraphFont"/>
    <w:link w:val="Header"/>
    <w:uiPriority w:val="99"/>
    <w:semiHidden/>
    <w:rsid w:val="00F04371"/>
    <w:rPr>
      <w:sz w:val="16"/>
    </w:rPr>
  </w:style>
  <w:style w:type="paragraph" w:styleId="Footer">
    <w:name w:val="footer"/>
    <w:basedOn w:val="Normal"/>
    <w:link w:val="FooterChar"/>
    <w:uiPriority w:val="99"/>
    <w:semiHidden/>
    <w:rsid w:val="00466A10"/>
    <w:pPr>
      <w:tabs>
        <w:tab w:val="center" w:pos="4680"/>
        <w:tab w:val="right" w:pos="9360"/>
      </w:tabs>
      <w:spacing w:before="0" w:after="0" w:line="240" w:lineRule="auto"/>
    </w:pPr>
    <w:rPr>
      <w:sz w:val="14"/>
    </w:rPr>
  </w:style>
  <w:style w:type="character" w:customStyle="1" w:styleId="FooterChar">
    <w:name w:val="Footer Char"/>
    <w:basedOn w:val="DefaultParagraphFont"/>
    <w:link w:val="Footer"/>
    <w:uiPriority w:val="99"/>
    <w:semiHidden/>
    <w:rsid w:val="00466A10"/>
    <w:rPr>
      <w:sz w:val="14"/>
    </w:rPr>
  </w:style>
  <w:style w:type="character" w:styleId="PageNumber">
    <w:name w:val="page number"/>
    <w:basedOn w:val="DefaultParagraphFont"/>
    <w:uiPriority w:val="99"/>
    <w:semiHidden/>
    <w:unhideWhenUsed/>
    <w:rsid w:val="00A332AA"/>
  </w:style>
  <w:style w:type="table" w:styleId="TableGrid">
    <w:name w:val="Table Grid"/>
    <w:basedOn w:val="TableNormal"/>
    <w:uiPriority w:val="39"/>
    <w:rsid w:val="00581A2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36AA3"/>
    <w:pPr>
      <w:pBdr>
        <w:bottom w:val="single" w:sz="4" w:space="1" w:color="E32D91" w:themeColor="accent1"/>
      </w:pBdr>
      <w:spacing w:before="200" w:after="0"/>
    </w:pPr>
    <w:rPr>
      <w:b/>
      <w:color w:val="FFFFFF" w:themeColor="background1"/>
      <w:sz w:val="28"/>
      <w:szCs w:val="28"/>
    </w:rPr>
  </w:style>
  <w:style w:type="paragraph" w:styleId="TOC2">
    <w:name w:val="toc 2"/>
    <w:basedOn w:val="Normal"/>
    <w:next w:val="Normal"/>
    <w:autoRedefine/>
    <w:uiPriority w:val="39"/>
    <w:rsid w:val="00C36AA3"/>
    <w:rPr>
      <w:color w:val="FFFFFF" w:themeColor="background1"/>
    </w:rPr>
  </w:style>
  <w:style w:type="character" w:styleId="PlaceholderText">
    <w:name w:val="Placeholder Text"/>
    <w:basedOn w:val="DefaultParagraphFont"/>
    <w:uiPriority w:val="99"/>
    <w:semiHidden/>
    <w:rsid w:val="00C36AA3"/>
    <w:rPr>
      <w:color w:val="808080"/>
    </w:rPr>
  </w:style>
  <w:style w:type="character" w:styleId="Hyperlink">
    <w:name w:val="Hyperlink"/>
    <w:basedOn w:val="DefaultParagraphFont"/>
    <w:uiPriority w:val="99"/>
    <w:unhideWhenUsed/>
    <w:rsid w:val="00773428"/>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amygreavesschoolofdance.com/Timetab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as%20Prior\AppData\Roaming\Microsoft\Templates\Fashion%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AD88A27CDB4E458C38FD9C2D103583"/>
        <w:category>
          <w:name w:val="General"/>
          <w:gallery w:val="placeholder"/>
        </w:category>
        <w:types>
          <w:type w:val="bbPlcHdr"/>
        </w:types>
        <w:behaviors>
          <w:behavior w:val="content"/>
        </w:behaviors>
        <w:guid w:val="{9F54F901-F394-4DE0-BB01-4C19433E951E}"/>
      </w:docPartPr>
      <w:docPartBody>
        <w:p w:rsidR="00000000" w:rsidRDefault="00844E8C">
          <w:pPr>
            <w:pStyle w:val="D4AD88A27CDB4E458C38FD9C2D103583"/>
          </w:pPr>
          <w:r w:rsidRPr="00C36AA3">
            <w:t>INSIDE THIS ISSUE</w:t>
          </w:r>
        </w:p>
      </w:docPartBody>
    </w:docPart>
    <w:docPart>
      <w:docPartPr>
        <w:name w:val="E0E4FE579F6149EF82D3C922C0A63FCC"/>
        <w:category>
          <w:name w:val="General"/>
          <w:gallery w:val="placeholder"/>
        </w:category>
        <w:types>
          <w:type w:val="bbPlcHdr"/>
        </w:types>
        <w:behaviors>
          <w:behavior w:val="content"/>
        </w:behaviors>
        <w:guid w:val="{FF26A0BE-A5B9-4A55-920F-11925CAE0ED0}"/>
      </w:docPartPr>
      <w:docPartBody>
        <w:p w:rsidR="00000000" w:rsidRDefault="00844E8C">
          <w:pPr>
            <w:pStyle w:val="E0E4FE579F6149EF82D3C922C0A63FCC"/>
          </w:pPr>
          <w:r w:rsidRPr="00C36AA3">
            <w:t>PG. 2</w:t>
          </w:r>
        </w:p>
      </w:docPartBody>
    </w:docPart>
    <w:docPart>
      <w:docPartPr>
        <w:name w:val="E12E263329E947D1A0BD83FDC908B03D"/>
        <w:category>
          <w:name w:val="General"/>
          <w:gallery w:val="placeholder"/>
        </w:category>
        <w:types>
          <w:type w:val="bbPlcHdr"/>
        </w:types>
        <w:behaviors>
          <w:behavior w:val="content"/>
        </w:behaviors>
        <w:guid w:val="{8BA9AB02-97BD-4273-9645-4D70EFA69225}"/>
      </w:docPartPr>
      <w:docPartBody>
        <w:p w:rsidR="00000000" w:rsidRDefault="00844E8C">
          <w:pPr>
            <w:pStyle w:val="E12E263329E947D1A0BD83FDC908B03D"/>
          </w:pPr>
          <w:r w:rsidRPr="00C36AA3">
            <w:t>PG.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8C"/>
    <w:rsid w:val="00844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48F35EA5A442B888EB9A0DA159458E">
    <w:name w:val="7748F35EA5A442B888EB9A0DA159458E"/>
  </w:style>
  <w:style w:type="paragraph" w:customStyle="1" w:styleId="1770A58EA3B94D48BD0AD45D1027FEF9">
    <w:name w:val="1770A58EA3B94D48BD0AD45D1027FEF9"/>
  </w:style>
  <w:style w:type="paragraph" w:customStyle="1" w:styleId="D4AD88A27CDB4E458C38FD9C2D103583">
    <w:name w:val="D4AD88A27CDB4E458C38FD9C2D103583"/>
  </w:style>
  <w:style w:type="paragraph" w:customStyle="1" w:styleId="E0E4FE579F6149EF82D3C922C0A63FCC">
    <w:name w:val="E0E4FE579F6149EF82D3C922C0A63FCC"/>
  </w:style>
  <w:style w:type="paragraph" w:customStyle="1" w:styleId="69E2C3159F784FBABAE7DD9BD4F6C06C">
    <w:name w:val="69E2C3159F784FBABAE7DD9BD4F6C06C"/>
  </w:style>
  <w:style w:type="paragraph" w:customStyle="1" w:styleId="E12E263329E947D1A0BD83FDC908B03D">
    <w:name w:val="E12E263329E947D1A0BD83FDC908B03D"/>
  </w:style>
  <w:style w:type="paragraph" w:customStyle="1" w:styleId="3DA7B969D7C146FD86914745899F839D">
    <w:name w:val="3DA7B969D7C146FD86914745899F839D"/>
  </w:style>
  <w:style w:type="paragraph" w:customStyle="1" w:styleId="0ECD1B6F13174F0DB1E083C317E4BD7A">
    <w:name w:val="0ECD1B6F13174F0DB1E083C317E4BD7A"/>
  </w:style>
  <w:style w:type="paragraph" w:customStyle="1" w:styleId="9175B82192B445B8A01E5AA2F75A8F61">
    <w:name w:val="9175B82192B445B8A01E5AA2F75A8F61"/>
  </w:style>
  <w:style w:type="paragraph" w:customStyle="1" w:styleId="6EE0ABABF55A404E93C63D19969BFEED">
    <w:name w:val="6EE0ABABF55A404E93C63D19969BFEED"/>
  </w:style>
  <w:style w:type="paragraph" w:customStyle="1" w:styleId="55E26664A9C14783A2FA83F2D2F801F4">
    <w:name w:val="55E26664A9C14783A2FA83F2D2F801F4"/>
  </w:style>
  <w:style w:type="paragraph" w:customStyle="1" w:styleId="7E30F49D60AF42A4BDE3256D3F35288B">
    <w:name w:val="7E30F49D60AF42A4BDE3256D3F35288B"/>
  </w:style>
  <w:style w:type="paragraph" w:customStyle="1" w:styleId="95E780F709B646DA9B233422517831D8">
    <w:name w:val="95E780F709B646DA9B233422517831D8"/>
  </w:style>
  <w:style w:type="paragraph" w:customStyle="1" w:styleId="5344809670A34467A28DDF3E79C9D13A">
    <w:name w:val="5344809670A34467A28DDF3E79C9D13A"/>
  </w:style>
  <w:style w:type="paragraph" w:customStyle="1" w:styleId="63CE782B16A345C6B9A06C66A2BE7249">
    <w:name w:val="63CE782B16A345C6B9A06C66A2BE7249"/>
  </w:style>
  <w:style w:type="paragraph" w:customStyle="1" w:styleId="6F32AA317D344439B3A0381CDAB1BF0F">
    <w:name w:val="6F32AA317D344439B3A0381CDAB1BF0F"/>
  </w:style>
  <w:style w:type="paragraph" w:customStyle="1" w:styleId="514F4F4F5251475880C83B6AECAB01C1">
    <w:name w:val="514F4F4F5251475880C83B6AECAB01C1"/>
  </w:style>
  <w:style w:type="paragraph" w:customStyle="1" w:styleId="BAC7FAFAFF7047FEAA5A18962EBBF0AB">
    <w:name w:val="BAC7FAFAFF7047FEAA5A18962EBBF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4">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C50D5-2DEA-46CE-97B1-A24BD8B2B84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D6A303E-1D48-46B0-9606-32AB0DA12BDA}">
  <ds:schemaRefs>
    <ds:schemaRef ds:uri="http://schemas.microsoft.com/sharepoint/v3/contenttype/forms"/>
  </ds:schemaRefs>
</ds:datastoreItem>
</file>

<file path=customXml/itemProps3.xml><?xml version="1.0" encoding="utf-8"?>
<ds:datastoreItem xmlns:ds="http://schemas.openxmlformats.org/officeDocument/2006/customXml" ds:itemID="{440F4C0D-5AD5-40F9-A63E-45120DC5F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F8BF3-73C5-43BF-BEC1-EFC001BE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Fashion newsletter.dotx</Template>
  <TotalTime>0</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2020-10-19T12:02:00Z</dcterms:created>
  <dcterms:modified xsi:type="dcterms:W3CDTF">2020-10-19T13:17:00Z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