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entury Gothic" w:cs="Century Gothic" w:eastAsia="Century Gothic" w:hAnsi="Century Gothic"/>
          <w:b w:val="1"/>
          <w:sz w:val="20"/>
          <w:szCs w:val="20"/>
        </w:rPr>
      </w:pPr>
      <w:bookmarkStart w:colFirst="0" w:colLast="0" w:name="_wu0j0fur6nf6" w:id="0"/>
      <w:bookmarkEnd w:id="0"/>
      <w:r w:rsidDel="00000000" w:rsidR="00000000" w:rsidRPr="00000000">
        <w:rPr>
          <w:rFonts w:ascii="Century Gothic" w:cs="Century Gothic" w:eastAsia="Century Gothic" w:hAnsi="Century Gothic"/>
          <w:b w:val="1"/>
          <w:sz w:val="20"/>
          <w:szCs w:val="20"/>
          <w:rtl w:val="0"/>
        </w:rPr>
        <w:t xml:space="preserve">Amy Greaves School of Dance – Inclusion &amp; SEN Policy</w:t>
      </w:r>
    </w:p>
    <w:p w:rsidR="00000000" w:rsidDel="00000000" w:rsidP="00000000" w:rsidRDefault="00000000" w:rsidRPr="00000000" w14:paraId="00000002">
      <w:pPr>
        <w:pStyle w:val="Heading2"/>
        <w:keepNext w:val="0"/>
        <w:keepLines w:val="0"/>
        <w:spacing w:after="80" w:lineRule="auto"/>
        <w:rPr>
          <w:rFonts w:ascii="Century Gothic" w:cs="Century Gothic" w:eastAsia="Century Gothic" w:hAnsi="Century Gothic"/>
          <w:b w:val="1"/>
          <w:sz w:val="20"/>
          <w:szCs w:val="20"/>
        </w:rPr>
      </w:pPr>
      <w:bookmarkStart w:colFirst="0" w:colLast="0" w:name="_g6tcfbt0f7g" w:id="1"/>
      <w:bookmarkEnd w:id="1"/>
      <w:r w:rsidDel="00000000" w:rsidR="00000000" w:rsidRPr="00000000">
        <w:rPr>
          <w:rFonts w:ascii="Century Gothic" w:cs="Century Gothic" w:eastAsia="Century Gothic" w:hAnsi="Century Gothic"/>
          <w:b w:val="1"/>
          <w:sz w:val="20"/>
          <w:szCs w:val="20"/>
          <w:rtl w:val="0"/>
        </w:rPr>
        <w:t xml:space="preserve">1. Purpose</w:t>
      </w:r>
    </w:p>
    <w:p w:rsidR="00000000" w:rsidDel="00000000" w:rsidP="00000000" w:rsidRDefault="00000000" w:rsidRPr="00000000" w14:paraId="00000003">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Amy Greaves School of Dance (AGSOD) is committed to providing an inclusive, supportive and welcoming environment where every student has the opportunity to enjoy dance, reach their full potential and participate fully, regardless of ability, background, or additional needs.</w:t>
      </w:r>
    </w:p>
    <w:p w:rsidR="00000000" w:rsidDel="00000000" w:rsidP="00000000" w:rsidRDefault="00000000" w:rsidRPr="00000000" w14:paraId="00000004">
      <w:pPr>
        <w:pStyle w:val="Heading2"/>
        <w:keepNext w:val="0"/>
        <w:keepLines w:val="0"/>
        <w:spacing w:after="80" w:lineRule="auto"/>
        <w:rPr>
          <w:rFonts w:ascii="Century Gothic" w:cs="Century Gothic" w:eastAsia="Century Gothic" w:hAnsi="Century Gothic"/>
          <w:b w:val="1"/>
          <w:sz w:val="20"/>
          <w:szCs w:val="20"/>
        </w:rPr>
      </w:pPr>
      <w:bookmarkStart w:colFirst="0" w:colLast="0" w:name="_gafqwnaxjzv" w:id="2"/>
      <w:bookmarkEnd w:id="2"/>
      <w:r w:rsidDel="00000000" w:rsidR="00000000" w:rsidRPr="00000000">
        <w:rPr>
          <w:rFonts w:ascii="Century Gothic" w:cs="Century Gothic" w:eastAsia="Century Gothic" w:hAnsi="Century Gothic"/>
          <w:b w:val="1"/>
          <w:sz w:val="20"/>
          <w:szCs w:val="20"/>
          <w:rtl w:val="0"/>
        </w:rPr>
        <w:t xml:space="preserve">2. Scope</w:t>
      </w:r>
    </w:p>
    <w:p w:rsidR="00000000" w:rsidDel="00000000" w:rsidP="00000000" w:rsidRDefault="00000000" w:rsidRPr="00000000" w14:paraId="00000005">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This policy applies to all students, staff, parents/carers, volunteers and visitors at:</w:t>
      </w:r>
    </w:p>
    <w:p w:rsidR="00000000" w:rsidDel="00000000" w:rsidP="00000000" w:rsidRDefault="00000000" w:rsidRPr="00000000" w14:paraId="00000006">
      <w:pPr>
        <w:numPr>
          <w:ilvl w:val="0"/>
          <w:numId w:val="8"/>
        </w:numPr>
        <w:spacing w:after="0" w:afterAutospacing="0" w:befor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The Ark, Alvechurch, B48 7SB</w:t>
        <w:br w:type="textWrapping"/>
      </w:r>
    </w:p>
    <w:p w:rsidR="00000000" w:rsidDel="00000000" w:rsidP="00000000" w:rsidRDefault="00000000" w:rsidRPr="00000000" w14:paraId="00000007">
      <w:pPr>
        <w:numPr>
          <w:ilvl w:val="0"/>
          <w:numId w:val="8"/>
        </w:numPr>
        <w:spacing w:after="24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St Annes, West Heath, B31 3JT</w:t>
        <w:br w:type="textWrapping"/>
      </w:r>
    </w:p>
    <w:p w:rsidR="00000000" w:rsidDel="00000000" w:rsidP="00000000" w:rsidRDefault="00000000" w:rsidRPr="00000000" w14:paraId="00000008">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It covers all classes, workshops, rehearsals, performances and events organised by AGSOD.</w:t>
      </w:r>
    </w:p>
    <w:p w:rsidR="00000000" w:rsidDel="00000000" w:rsidP="00000000" w:rsidRDefault="00000000" w:rsidRPr="00000000" w14:paraId="00000009">
      <w:pPr>
        <w:pStyle w:val="Heading2"/>
        <w:keepNext w:val="0"/>
        <w:keepLines w:val="0"/>
        <w:spacing w:after="80" w:lineRule="auto"/>
        <w:rPr>
          <w:rFonts w:ascii="Century Gothic" w:cs="Century Gothic" w:eastAsia="Century Gothic" w:hAnsi="Century Gothic"/>
          <w:b w:val="1"/>
          <w:sz w:val="20"/>
          <w:szCs w:val="20"/>
        </w:rPr>
      </w:pPr>
      <w:bookmarkStart w:colFirst="0" w:colLast="0" w:name="_4ov7n0nhcpjh" w:id="3"/>
      <w:bookmarkEnd w:id="3"/>
      <w:r w:rsidDel="00000000" w:rsidR="00000000" w:rsidRPr="00000000">
        <w:rPr>
          <w:rFonts w:ascii="Century Gothic" w:cs="Century Gothic" w:eastAsia="Century Gothic" w:hAnsi="Century Gothic"/>
          <w:b w:val="1"/>
          <w:sz w:val="20"/>
          <w:szCs w:val="20"/>
          <w:rtl w:val="0"/>
        </w:rPr>
        <w:t xml:space="preserve">3. Principles</w:t>
      </w:r>
    </w:p>
    <w:p w:rsidR="00000000" w:rsidDel="00000000" w:rsidP="00000000" w:rsidRDefault="00000000" w:rsidRPr="00000000" w14:paraId="0000000A">
      <w:pPr>
        <w:numPr>
          <w:ilvl w:val="0"/>
          <w:numId w:val="2"/>
        </w:numPr>
        <w:spacing w:after="0" w:afterAutospacing="0" w:befor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Every student is valued, respected and has the right to participate in dance.</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Diversity is celebrated, and difference is seen as a strength.</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Students with Special Educational Needs (SEN) or disabilities will not be treated less favourably.</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Adjustments will be made wherever reasonably possible to ensure equal access to classes and opportunities.</w:t>
        <w:br w:type="textWrapping"/>
      </w:r>
    </w:p>
    <w:p w:rsidR="00000000" w:rsidDel="00000000" w:rsidP="00000000" w:rsidRDefault="00000000" w:rsidRPr="00000000" w14:paraId="0000000E">
      <w:pPr>
        <w:numPr>
          <w:ilvl w:val="0"/>
          <w:numId w:val="2"/>
        </w:numPr>
        <w:spacing w:after="24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Inclusion is a shared responsibility between the school, staff, parents/carers and students.</w:t>
        <w:br w:type="textWrapping"/>
      </w:r>
    </w:p>
    <w:p w:rsidR="00000000" w:rsidDel="00000000" w:rsidP="00000000" w:rsidRDefault="00000000" w:rsidRPr="00000000" w14:paraId="0000000F">
      <w:pPr>
        <w:pStyle w:val="Heading2"/>
        <w:keepNext w:val="0"/>
        <w:keepLines w:val="0"/>
        <w:spacing w:after="80" w:lineRule="auto"/>
        <w:rPr>
          <w:rFonts w:ascii="Century Gothic" w:cs="Century Gothic" w:eastAsia="Century Gothic" w:hAnsi="Century Gothic"/>
          <w:b w:val="1"/>
          <w:sz w:val="20"/>
          <w:szCs w:val="20"/>
        </w:rPr>
      </w:pPr>
      <w:bookmarkStart w:colFirst="0" w:colLast="0" w:name="_ee9ne42vcjt9" w:id="4"/>
      <w:bookmarkEnd w:id="4"/>
      <w:r w:rsidDel="00000000" w:rsidR="00000000" w:rsidRPr="00000000">
        <w:rPr>
          <w:rFonts w:ascii="Century Gothic" w:cs="Century Gothic" w:eastAsia="Century Gothic" w:hAnsi="Century Gothic"/>
          <w:b w:val="1"/>
          <w:sz w:val="20"/>
          <w:szCs w:val="20"/>
          <w:rtl w:val="0"/>
        </w:rPr>
        <w:t xml:space="preserve">4. Identifying Additional Needs</w:t>
      </w:r>
    </w:p>
    <w:p w:rsidR="00000000" w:rsidDel="00000000" w:rsidP="00000000" w:rsidRDefault="00000000" w:rsidRPr="00000000" w14:paraId="00000010">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We recognise that students may have a wide range of needs, including (but not limited to):</w:t>
      </w:r>
    </w:p>
    <w:p w:rsidR="00000000" w:rsidDel="00000000" w:rsidP="00000000" w:rsidRDefault="00000000" w:rsidRPr="00000000" w14:paraId="00000011">
      <w:pPr>
        <w:numPr>
          <w:ilvl w:val="0"/>
          <w:numId w:val="1"/>
        </w:numPr>
        <w:spacing w:after="0" w:afterAutospacing="0" w:befor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Physical or mobility difficulties.</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Sensory impairments (hearing/visual).</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Medical conditions or long-term illness.</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Speech, language or communication difficulties.</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Learning difficulties.</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Social, emotional or behavioural needs.</w:t>
        <w:br w:type="textWrapping"/>
      </w:r>
    </w:p>
    <w:p w:rsidR="00000000" w:rsidDel="00000000" w:rsidP="00000000" w:rsidRDefault="00000000" w:rsidRPr="00000000" w14:paraId="00000017">
      <w:pPr>
        <w:numPr>
          <w:ilvl w:val="0"/>
          <w:numId w:val="1"/>
        </w:numPr>
        <w:spacing w:after="24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Mental health challenges.</w:t>
        <w:br w:type="textWrapping"/>
      </w:r>
    </w:p>
    <w:p w:rsidR="00000000" w:rsidDel="00000000" w:rsidP="00000000" w:rsidRDefault="00000000" w:rsidRPr="00000000" w14:paraId="00000018">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Parents/carers are encouraged to share any relevant information at enrolment and update staff of changes. All information will be treated sensitively and confidentially.</w:t>
      </w:r>
    </w:p>
    <w:p w:rsidR="00000000" w:rsidDel="00000000" w:rsidP="00000000" w:rsidRDefault="00000000" w:rsidRPr="00000000" w14:paraId="00000019">
      <w:pPr>
        <w:pStyle w:val="Heading2"/>
        <w:keepNext w:val="0"/>
        <w:keepLines w:val="0"/>
        <w:spacing w:after="80" w:lineRule="auto"/>
        <w:rPr>
          <w:rFonts w:ascii="Century Gothic" w:cs="Century Gothic" w:eastAsia="Century Gothic" w:hAnsi="Century Gothic"/>
          <w:b w:val="1"/>
          <w:sz w:val="20"/>
          <w:szCs w:val="20"/>
        </w:rPr>
      </w:pPr>
      <w:bookmarkStart w:colFirst="0" w:colLast="0" w:name="_1kh4ujln2gle" w:id="5"/>
      <w:bookmarkEnd w:id="5"/>
      <w:r w:rsidDel="00000000" w:rsidR="00000000" w:rsidRPr="00000000">
        <w:rPr>
          <w:rFonts w:ascii="Century Gothic" w:cs="Century Gothic" w:eastAsia="Century Gothic" w:hAnsi="Century Gothic"/>
          <w:b w:val="1"/>
          <w:sz w:val="20"/>
          <w:szCs w:val="20"/>
          <w:rtl w:val="0"/>
        </w:rPr>
        <w:t xml:space="preserve">5. Support &amp; Adjustments</w:t>
      </w:r>
    </w:p>
    <w:p w:rsidR="00000000" w:rsidDel="00000000" w:rsidP="00000000" w:rsidRDefault="00000000" w:rsidRPr="00000000" w14:paraId="0000001A">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Where a student has identified needs, AGSOD will:</w:t>
      </w:r>
    </w:p>
    <w:p w:rsidR="00000000" w:rsidDel="00000000" w:rsidP="00000000" w:rsidRDefault="00000000" w:rsidRPr="00000000" w14:paraId="0000001B">
      <w:pPr>
        <w:numPr>
          <w:ilvl w:val="0"/>
          <w:numId w:val="5"/>
        </w:numPr>
        <w:spacing w:after="0" w:afterAutospacing="0" w:befor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Make reasonable adjustments to teaching methods, pace and environment.</w:t>
        <w:br w:type="textWrapping"/>
      </w:r>
    </w:p>
    <w:p w:rsidR="00000000" w:rsidDel="00000000" w:rsidP="00000000" w:rsidRDefault="00000000" w:rsidRPr="00000000" w14:paraId="0000001C">
      <w:pPr>
        <w:numPr>
          <w:ilvl w:val="0"/>
          <w:numId w:val="5"/>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Adapt choreography, movements or positions where necessary.</w:t>
        <w:br w:type="textWrapping"/>
      </w:r>
    </w:p>
    <w:p w:rsidR="00000000" w:rsidDel="00000000" w:rsidP="00000000" w:rsidRDefault="00000000" w:rsidRPr="00000000" w14:paraId="0000001D">
      <w:pPr>
        <w:numPr>
          <w:ilvl w:val="0"/>
          <w:numId w:val="5"/>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Provide additional guidance, encouragement or peer support.</w:t>
        <w:br w:type="textWrapping"/>
      </w:r>
    </w:p>
    <w:p w:rsidR="00000000" w:rsidDel="00000000" w:rsidP="00000000" w:rsidRDefault="00000000" w:rsidRPr="00000000" w14:paraId="0000001E">
      <w:pPr>
        <w:numPr>
          <w:ilvl w:val="0"/>
          <w:numId w:val="5"/>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Work in partnership with parents/carers to understand and support the student’s needs.</w:t>
        <w:br w:type="textWrapping"/>
      </w:r>
    </w:p>
    <w:p w:rsidR="00000000" w:rsidDel="00000000" w:rsidP="00000000" w:rsidRDefault="00000000" w:rsidRPr="00000000" w14:paraId="0000001F">
      <w:pPr>
        <w:numPr>
          <w:ilvl w:val="0"/>
          <w:numId w:val="5"/>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Ensure venues are as accessible as possible (within building limitations).</w:t>
        <w:br w:type="textWrapping"/>
      </w:r>
    </w:p>
    <w:p w:rsidR="00000000" w:rsidDel="00000000" w:rsidP="00000000" w:rsidRDefault="00000000" w:rsidRPr="00000000" w14:paraId="00000020">
      <w:pPr>
        <w:numPr>
          <w:ilvl w:val="0"/>
          <w:numId w:val="5"/>
        </w:numPr>
        <w:spacing w:after="24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Provide staff with training and awareness to support inclusive practice.</w:t>
        <w:br w:type="textWrapping"/>
      </w:r>
    </w:p>
    <w:p w:rsidR="00000000" w:rsidDel="00000000" w:rsidP="00000000" w:rsidRDefault="00000000" w:rsidRPr="00000000" w14:paraId="00000021">
      <w:pPr>
        <w:pStyle w:val="Heading2"/>
        <w:keepNext w:val="0"/>
        <w:keepLines w:val="0"/>
        <w:spacing w:after="80" w:lineRule="auto"/>
        <w:rPr>
          <w:rFonts w:ascii="Century Gothic" w:cs="Century Gothic" w:eastAsia="Century Gothic" w:hAnsi="Century Gothic"/>
          <w:b w:val="1"/>
          <w:sz w:val="20"/>
          <w:szCs w:val="20"/>
        </w:rPr>
      </w:pPr>
      <w:bookmarkStart w:colFirst="0" w:colLast="0" w:name="_csxo9fnybz7" w:id="6"/>
      <w:bookmarkEnd w:id="6"/>
      <w:r w:rsidDel="00000000" w:rsidR="00000000" w:rsidRPr="00000000">
        <w:rPr>
          <w:rFonts w:ascii="Century Gothic" w:cs="Century Gothic" w:eastAsia="Century Gothic" w:hAnsi="Century Gothic"/>
          <w:b w:val="1"/>
          <w:sz w:val="20"/>
          <w:szCs w:val="20"/>
          <w:rtl w:val="0"/>
        </w:rPr>
        <w:t xml:space="preserve">6. Safeguarding &amp; Wellbeing</w:t>
      </w:r>
    </w:p>
    <w:p w:rsidR="00000000" w:rsidDel="00000000" w:rsidP="00000000" w:rsidRDefault="00000000" w:rsidRPr="00000000" w14:paraId="00000022">
      <w:pPr>
        <w:numPr>
          <w:ilvl w:val="0"/>
          <w:numId w:val="4"/>
        </w:numPr>
        <w:spacing w:after="0" w:afterAutospacing="0" w:befor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Students with SEN may be more vulnerable to safeguarding concerns; staff will remain vigilant and follow the AGSOD Safeguarding Policy.</w:t>
        <w:br w:type="textWrapping"/>
      </w:r>
    </w:p>
    <w:p w:rsidR="00000000" w:rsidDel="00000000" w:rsidP="00000000" w:rsidRDefault="00000000" w:rsidRPr="00000000" w14:paraId="00000023">
      <w:pPr>
        <w:numPr>
          <w:ilvl w:val="0"/>
          <w:numId w:val="4"/>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Emotional wellbeing will be prioritised alongside physical safety.</w:t>
        <w:br w:type="textWrapping"/>
      </w:r>
    </w:p>
    <w:p w:rsidR="00000000" w:rsidDel="00000000" w:rsidP="00000000" w:rsidRDefault="00000000" w:rsidRPr="00000000" w14:paraId="00000024">
      <w:pPr>
        <w:numPr>
          <w:ilvl w:val="0"/>
          <w:numId w:val="4"/>
        </w:numPr>
        <w:spacing w:after="24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 positive, respectful culture will be maintained, where bullying or discrimination will not be tolerated.</w:t>
        <w:br w:type="textWrapping"/>
      </w:r>
    </w:p>
    <w:p w:rsidR="00000000" w:rsidDel="00000000" w:rsidP="00000000" w:rsidRDefault="00000000" w:rsidRPr="00000000" w14:paraId="00000025">
      <w:pPr>
        <w:pStyle w:val="Heading2"/>
        <w:keepNext w:val="0"/>
        <w:keepLines w:val="0"/>
        <w:spacing w:after="80" w:lineRule="auto"/>
        <w:rPr>
          <w:rFonts w:ascii="Century Gothic" w:cs="Century Gothic" w:eastAsia="Century Gothic" w:hAnsi="Century Gothic"/>
          <w:b w:val="1"/>
          <w:sz w:val="20"/>
          <w:szCs w:val="20"/>
        </w:rPr>
      </w:pPr>
      <w:bookmarkStart w:colFirst="0" w:colLast="0" w:name="_mdo77tql1aau" w:id="7"/>
      <w:bookmarkEnd w:id="7"/>
      <w:r w:rsidDel="00000000" w:rsidR="00000000" w:rsidRPr="00000000">
        <w:rPr>
          <w:rFonts w:ascii="Century Gothic" w:cs="Century Gothic" w:eastAsia="Century Gothic" w:hAnsi="Century Gothic"/>
          <w:b w:val="1"/>
          <w:sz w:val="20"/>
          <w:szCs w:val="20"/>
          <w:rtl w:val="0"/>
        </w:rPr>
        <w:t xml:space="preserve">7. Responsibilities</w:t>
      </w:r>
    </w:p>
    <w:p w:rsidR="00000000" w:rsidDel="00000000" w:rsidP="00000000" w:rsidRDefault="00000000" w:rsidRPr="00000000" w14:paraId="00000026">
      <w:pPr>
        <w:numPr>
          <w:ilvl w:val="0"/>
          <w:numId w:val="6"/>
        </w:numPr>
        <w:spacing w:after="0" w:afterAutospacing="0" w:befor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Principal/School Director: Holds overall responsibility for inclusion and SEN provision.</w:t>
        <w:br w:type="textWrapping"/>
      </w:r>
    </w:p>
    <w:p w:rsidR="00000000" w:rsidDel="00000000" w:rsidP="00000000" w:rsidRDefault="00000000" w:rsidRPr="00000000" w14:paraId="00000027">
      <w:pPr>
        <w:numPr>
          <w:ilvl w:val="0"/>
          <w:numId w:val="6"/>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Staff: Must implement inclusive teaching practices and raise any concerns about a student’s needs.</w:t>
        <w:br w:type="textWrapping"/>
      </w:r>
    </w:p>
    <w:p w:rsidR="00000000" w:rsidDel="00000000" w:rsidP="00000000" w:rsidRDefault="00000000" w:rsidRPr="00000000" w14:paraId="00000028">
      <w:pPr>
        <w:numPr>
          <w:ilvl w:val="0"/>
          <w:numId w:val="6"/>
        </w:numPr>
        <w:spacing w:after="0" w:afterAutospacing="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Parents/Carers: Should provide accurate information and work in partnership with the school.</w:t>
        <w:br w:type="textWrapping"/>
      </w:r>
    </w:p>
    <w:p w:rsidR="00000000" w:rsidDel="00000000" w:rsidP="00000000" w:rsidRDefault="00000000" w:rsidRPr="00000000" w14:paraId="00000029">
      <w:pPr>
        <w:numPr>
          <w:ilvl w:val="0"/>
          <w:numId w:val="6"/>
        </w:numPr>
        <w:spacing w:after="24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Students: Encouraged to support and respect peers, celebrating differences.</w:t>
        <w:br w:type="textWrapping"/>
      </w:r>
    </w:p>
    <w:p w:rsidR="00000000" w:rsidDel="00000000" w:rsidP="00000000" w:rsidRDefault="00000000" w:rsidRPr="00000000" w14:paraId="0000002A">
      <w:pPr>
        <w:pStyle w:val="Heading2"/>
        <w:keepNext w:val="0"/>
        <w:keepLines w:val="0"/>
        <w:spacing w:after="80" w:lineRule="auto"/>
        <w:rPr>
          <w:rFonts w:ascii="Century Gothic" w:cs="Century Gothic" w:eastAsia="Century Gothic" w:hAnsi="Century Gothic"/>
          <w:b w:val="1"/>
          <w:sz w:val="20"/>
          <w:szCs w:val="20"/>
        </w:rPr>
      </w:pPr>
      <w:bookmarkStart w:colFirst="0" w:colLast="0" w:name="_389b7r7sbcxg" w:id="8"/>
      <w:bookmarkEnd w:id="8"/>
      <w:r w:rsidDel="00000000" w:rsidR="00000000" w:rsidRPr="00000000">
        <w:rPr>
          <w:rFonts w:ascii="Century Gothic" w:cs="Century Gothic" w:eastAsia="Century Gothic" w:hAnsi="Century Gothic"/>
          <w:b w:val="1"/>
          <w:sz w:val="20"/>
          <w:szCs w:val="20"/>
          <w:rtl w:val="0"/>
        </w:rPr>
        <w:t xml:space="preserve">8. Training</w:t>
      </w:r>
    </w:p>
    <w:p w:rsidR="00000000" w:rsidDel="00000000" w:rsidP="00000000" w:rsidRDefault="00000000" w:rsidRPr="00000000" w14:paraId="0000002B">
      <w:pPr>
        <w:numPr>
          <w:ilvl w:val="0"/>
          <w:numId w:val="3"/>
        </w:numPr>
        <w:spacing w:after="0" w:afterAutospacing="0" w:befor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Staff will receive annual training/briefing on equality, inclusion and SEN awareness.</w:t>
        <w:br w:type="textWrapping"/>
      </w:r>
    </w:p>
    <w:p w:rsidR="00000000" w:rsidDel="00000000" w:rsidP="00000000" w:rsidRDefault="00000000" w:rsidRPr="00000000" w14:paraId="0000002C">
      <w:pPr>
        <w:numPr>
          <w:ilvl w:val="0"/>
          <w:numId w:val="3"/>
        </w:numPr>
        <w:spacing w:after="24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Further training will be sought where specific needs require additional knowledge or strategies.</w:t>
        <w:br w:type="textWrapping"/>
      </w:r>
    </w:p>
    <w:p w:rsidR="00000000" w:rsidDel="00000000" w:rsidP="00000000" w:rsidRDefault="00000000" w:rsidRPr="00000000" w14:paraId="0000002D">
      <w:pPr>
        <w:pStyle w:val="Heading2"/>
        <w:keepNext w:val="0"/>
        <w:keepLines w:val="0"/>
        <w:spacing w:after="80" w:lineRule="auto"/>
        <w:rPr>
          <w:rFonts w:ascii="Century Gothic" w:cs="Century Gothic" w:eastAsia="Century Gothic" w:hAnsi="Century Gothic"/>
          <w:b w:val="1"/>
          <w:sz w:val="20"/>
          <w:szCs w:val="20"/>
        </w:rPr>
      </w:pPr>
      <w:bookmarkStart w:colFirst="0" w:colLast="0" w:name="_ck9i9zpur8g0" w:id="9"/>
      <w:bookmarkEnd w:id="9"/>
      <w:r w:rsidDel="00000000" w:rsidR="00000000" w:rsidRPr="00000000">
        <w:rPr>
          <w:rFonts w:ascii="Century Gothic" w:cs="Century Gothic" w:eastAsia="Century Gothic" w:hAnsi="Century Gothic"/>
          <w:b w:val="1"/>
          <w:sz w:val="20"/>
          <w:szCs w:val="20"/>
          <w:rtl w:val="0"/>
        </w:rPr>
        <w:t xml:space="preserve">9. Monitoring &amp; Review</w:t>
      </w:r>
    </w:p>
    <w:p w:rsidR="00000000" w:rsidDel="00000000" w:rsidP="00000000" w:rsidRDefault="00000000" w:rsidRPr="00000000" w14:paraId="0000002E">
      <w:pPr>
        <w:numPr>
          <w:ilvl w:val="0"/>
          <w:numId w:val="7"/>
        </w:numPr>
        <w:spacing w:after="0" w:afterAutospacing="0" w:befor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Progress and wellbeing of students with SEN will be monitored through ongoing observation and communication with parents/carers.</w:t>
        <w:br w:type="textWrapping"/>
      </w:r>
    </w:p>
    <w:p w:rsidR="00000000" w:rsidDel="00000000" w:rsidP="00000000" w:rsidRDefault="00000000" w:rsidRPr="00000000" w14:paraId="0000002F">
      <w:pPr>
        <w:numPr>
          <w:ilvl w:val="0"/>
          <w:numId w:val="7"/>
        </w:numPr>
        <w:spacing w:after="240" w:before="0" w:beforeAutospacing="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This policy will be reviewed annually, or sooner if guidance or legislation changes.</w:t>
      </w:r>
    </w:p>
    <w:p w:rsidR="00000000" w:rsidDel="00000000" w:rsidP="00000000" w:rsidRDefault="00000000" w:rsidRPr="00000000" w14:paraId="00000030">
      <w:pPr>
        <w:rPr>
          <w:rFonts w:ascii="Century Gothic" w:cs="Century Gothic" w:eastAsia="Century Gothic" w:hAnsi="Century Gothic"/>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